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34114" w14:textId="538C5F6D" w:rsidR="00CA7D5E" w:rsidRDefault="00CA7D5E" w:rsidP="00CA7D5E">
      <w:pPr>
        <w:widowControl w:val="0"/>
        <w:spacing w:after="0" w:line="240" w:lineRule="auto"/>
        <w:ind w:firstLine="567"/>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Kvietimo į rinkos konsultaciją </w:t>
      </w:r>
    </w:p>
    <w:p w14:paraId="6578AAF4" w14:textId="614F0F76" w:rsidR="00CA7D5E" w:rsidRDefault="00CA7D5E" w:rsidP="00CA7D5E">
      <w:pPr>
        <w:widowControl w:val="0"/>
        <w:spacing w:after="0" w:line="240" w:lineRule="auto"/>
        <w:ind w:firstLine="567"/>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priedas</w:t>
      </w:r>
    </w:p>
    <w:p w14:paraId="736162C0" w14:textId="77777777" w:rsidR="00CA7D5E" w:rsidRPr="00CA7D5E" w:rsidRDefault="00CA7D5E" w:rsidP="00CA7D5E">
      <w:pPr>
        <w:widowControl w:val="0"/>
        <w:spacing w:after="0" w:line="240" w:lineRule="auto"/>
        <w:ind w:firstLine="567"/>
        <w:jc w:val="right"/>
        <w:rPr>
          <w:rFonts w:ascii="Times New Roman" w:eastAsia="Times New Roman" w:hAnsi="Times New Roman" w:cs="Times New Roman"/>
          <w:bCs/>
          <w:sz w:val="24"/>
          <w:szCs w:val="24"/>
        </w:rPr>
      </w:pPr>
    </w:p>
    <w:p w14:paraId="1AF908E8" w14:textId="031F49ED" w:rsidR="00625CC7" w:rsidRPr="00800702" w:rsidRDefault="00CA7D5E" w:rsidP="00CA7D5E">
      <w:pPr>
        <w:widowControl w:val="0"/>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Kvalifikacijos</w:t>
      </w:r>
      <w:r w:rsidR="00625CC7" w:rsidRPr="00800702">
        <w:rPr>
          <w:rFonts w:ascii="Times New Roman" w:eastAsia="Times New Roman" w:hAnsi="Times New Roman" w:cs="Times New Roman"/>
          <w:b/>
          <w:sz w:val="24"/>
          <w:szCs w:val="24"/>
        </w:rPr>
        <w:t xml:space="preserve"> reikalavimai</w:t>
      </w:r>
      <w:r>
        <w:rPr>
          <w:rFonts w:ascii="Times New Roman" w:eastAsia="Times New Roman" w:hAnsi="Times New Roman" w:cs="Times New Roman"/>
          <w:b/>
          <w:sz w:val="24"/>
          <w:szCs w:val="24"/>
        </w:rPr>
        <w:t xml:space="preserve"> tiekėjams</w:t>
      </w:r>
    </w:p>
    <w:p w14:paraId="5ED762FA" w14:textId="77777777" w:rsidR="00625CC7" w:rsidRPr="00800702" w:rsidRDefault="00625CC7" w:rsidP="00625CC7">
      <w:pPr>
        <w:widowControl w:val="0"/>
        <w:spacing w:after="0" w:line="240" w:lineRule="auto"/>
        <w:rPr>
          <w:rFonts w:ascii="Times New Roman" w:eastAsia="Times New Roman" w:hAnsi="Times New Roman" w:cs="Times New Roman"/>
          <w:sz w:val="24"/>
          <w:szCs w:val="24"/>
        </w:rPr>
      </w:pPr>
    </w:p>
    <w:p w14:paraId="07FD0197" w14:textId="77777777" w:rsidR="00625CC7" w:rsidRDefault="00625CC7" w:rsidP="00625CC7">
      <w:pPr>
        <w:widowControl w:val="0"/>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Tiekėjų kvalifikacijos reikalavimai bei reikalaujami dokumentai ir informacija, patvirtinantys šiuos reikalavimus:</w:t>
      </w:r>
    </w:p>
    <w:p w14:paraId="1032BF7F" w14:textId="77777777" w:rsidR="00625CC7" w:rsidRDefault="00625CC7" w:rsidP="00625CC7">
      <w:pPr>
        <w:widowControl w:val="0"/>
        <w:spacing w:after="0" w:line="240" w:lineRule="auto"/>
        <w:contextualSpacing/>
        <w:jc w:val="both"/>
        <w:rPr>
          <w:rFonts w:ascii="Times New Roman" w:eastAsia="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4372"/>
        <w:gridCol w:w="4679"/>
      </w:tblGrid>
      <w:tr w:rsidR="00625CC7" w:rsidRPr="00BC4735" w14:paraId="26C9F204" w14:textId="77777777" w:rsidTr="00711B61">
        <w:trPr>
          <w:cantSplit/>
        </w:trPr>
        <w:tc>
          <w:tcPr>
            <w:tcW w:w="696" w:type="dxa"/>
            <w:tcBorders>
              <w:top w:val="single" w:sz="4" w:space="0" w:color="000000"/>
              <w:left w:val="single" w:sz="4" w:space="0" w:color="000000"/>
              <w:bottom w:val="single" w:sz="4" w:space="0" w:color="000000"/>
              <w:right w:val="single" w:sz="4" w:space="0" w:color="000000"/>
            </w:tcBorders>
            <w:hideMark/>
          </w:tcPr>
          <w:p w14:paraId="05E9231D" w14:textId="77777777" w:rsidR="00625CC7" w:rsidRPr="00BC4735" w:rsidRDefault="00625CC7" w:rsidP="00711B61">
            <w:pPr>
              <w:spacing w:after="0" w:line="240" w:lineRule="auto"/>
              <w:ind w:left="-959" w:firstLine="851"/>
              <w:jc w:val="center"/>
              <w:rPr>
                <w:rFonts w:ascii="Times New Roman" w:hAnsi="Times New Roman" w:cs="Times New Roman"/>
                <w:b/>
                <w:sz w:val="24"/>
                <w:szCs w:val="24"/>
              </w:rPr>
            </w:pPr>
            <w:r w:rsidRPr="00BC4735">
              <w:rPr>
                <w:rFonts w:ascii="Times New Roman" w:hAnsi="Times New Roman" w:cs="Times New Roman"/>
                <w:b/>
                <w:sz w:val="24"/>
                <w:szCs w:val="24"/>
              </w:rPr>
              <w:t>Eil.</w:t>
            </w:r>
          </w:p>
          <w:p w14:paraId="5BF4B6F2" w14:textId="77777777" w:rsidR="00625CC7" w:rsidRPr="00BC4735" w:rsidRDefault="00625CC7" w:rsidP="00711B61">
            <w:pPr>
              <w:spacing w:after="0" w:line="240" w:lineRule="auto"/>
              <w:ind w:left="-959" w:firstLine="851"/>
              <w:jc w:val="center"/>
              <w:rPr>
                <w:rFonts w:ascii="Times New Roman" w:hAnsi="Times New Roman" w:cs="Times New Roman"/>
                <w:b/>
                <w:sz w:val="24"/>
                <w:szCs w:val="24"/>
              </w:rPr>
            </w:pPr>
            <w:r w:rsidRPr="00BC4735">
              <w:rPr>
                <w:rFonts w:ascii="Times New Roman" w:hAnsi="Times New Roman" w:cs="Times New Roman"/>
                <w:b/>
                <w:sz w:val="24"/>
                <w:szCs w:val="24"/>
              </w:rPr>
              <w:t>Nr.</w:t>
            </w:r>
          </w:p>
        </w:tc>
        <w:tc>
          <w:tcPr>
            <w:tcW w:w="4372" w:type="dxa"/>
            <w:tcBorders>
              <w:top w:val="single" w:sz="4" w:space="0" w:color="000000"/>
              <w:left w:val="single" w:sz="4" w:space="0" w:color="000000"/>
              <w:bottom w:val="single" w:sz="4" w:space="0" w:color="000000"/>
              <w:right w:val="single" w:sz="4" w:space="0" w:color="000000"/>
            </w:tcBorders>
            <w:hideMark/>
          </w:tcPr>
          <w:p w14:paraId="561B5095" w14:textId="77777777" w:rsidR="00625CC7" w:rsidRPr="00BC4735" w:rsidRDefault="00625CC7" w:rsidP="00711B61">
            <w:pPr>
              <w:spacing w:after="0" w:line="240" w:lineRule="auto"/>
              <w:jc w:val="center"/>
              <w:rPr>
                <w:rFonts w:ascii="Times New Roman" w:hAnsi="Times New Roman" w:cs="Times New Roman"/>
                <w:b/>
                <w:sz w:val="24"/>
                <w:szCs w:val="24"/>
              </w:rPr>
            </w:pPr>
            <w:r w:rsidRPr="00BC4735">
              <w:rPr>
                <w:rFonts w:ascii="Times New Roman" w:hAnsi="Times New Roman" w:cs="Times New Roman"/>
                <w:b/>
                <w:sz w:val="24"/>
                <w:szCs w:val="24"/>
              </w:rPr>
              <w:t>Kvalifikacijos reikalavimai</w:t>
            </w:r>
          </w:p>
        </w:tc>
        <w:tc>
          <w:tcPr>
            <w:tcW w:w="4679" w:type="dxa"/>
            <w:tcBorders>
              <w:top w:val="single" w:sz="4" w:space="0" w:color="000000"/>
              <w:left w:val="single" w:sz="4" w:space="0" w:color="000000"/>
              <w:bottom w:val="single" w:sz="4" w:space="0" w:color="000000"/>
              <w:right w:val="single" w:sz="4" w:space="0" w:color="000000"/>
            </w:tcBorders>
            <w:hideMark/>
          </w:tcPr>
          <w:p w14:paraId="70EF48D4" w14:textId="77777777" w:rsidR="00625CC7" w:rsidRPr="00BC4735" w:rsidRDefault="00625CC7" w:rsidP="00711B61">
            <w:pPr>
              <w:spacing w:after="0" w:line="240" w:lineRule="auto"/>
              <w:ind w:right="-108"/>
              <w:jc w:val="center"/>
              <w:rPr>
                <w:rFonts w:ascii="Times New Roman" w:hAnsi="Times New Roman" w:cs="Times New Roman"/>
                <w:b/>
                <w:sz w:val="24"/>
                <w:szCs w:val="24"/>
              </w:rPr>
            </w:pPr>
            <w:r w:rsidRPr="00BC4735">
              <w:rPr>
                <w:rFonts w:ascii="Times New Roman" w:hAnsi="Times New Roman" w:cs="Times New Roman"/>
                <w:b/>
                <w:sz w:val="24"/>
                <w:szCs w:val="24"/>
              </w:rPr>
              <w:t>Patvirtinančių dokumentų sąrašas</w:t>
            </w:r>
          </w:p>
        </w:tc>
      </w:tr>
      <w:tr w:rsidR="00625CC7" w:rsidRPr="00BC4735" w14:paraId="04E77EB8" w14:textId="77777777" w:rsidTr="00711B61">
        <w:trPr>
          <w:cantSplit/>
        </w:trPr>
        <w:tc>
          <w:tcPr>
            <w:tcW w:w="9747" w:type="dxa"/>
            <w:gridSpan w:val="3"/>
            <w:tcBorders>
              <w:top w:val="single" w:sz="4" w:space="0" w:color="000000"/>
              <w:left w:val="single" w:sz="4" w:space="0" w:color="000000"/>
              <w:bottom w:val="single" w:sz="4" w:space="0" w:color="000000"/>
              <w:right w:val="single" w:sz="4" w:space="0" w:color="000000"/>
            </w:tcBorders>
          </w:tcPr>
          <w:p w14:paraId="2C5646D1" w14:textId="77777777" w:rsidR="00625CC7" w:rsidRPr="00BC4735" w:rsidRDefault="00625CC7" w:rsidP="00711B61">
            <w:pPr>
              <w:spacing w:after="0" w:line="240" w:lineRule="auto"/>
              <w:ind w:right="-108"/>
              <w:jc w:val="center"/>
              <w:rPr>
                <w:rFonts w:ascii="Times New Roman" w:hAnsi="Times New Roman" w:cs="Times New Roman"/>
                <w:b/>
                <w:i/>
                <w:sz w:val="24"/>
                <w:szCs w:val="24"/>
              </w:rPr>
            </w:pPr>
            <w:r w:rsidRPr="00BC4735">
              <w:rPr>
                <w:rFonts w:ascii="Times New Roman" w:hAnsi="Times New Roman" w:cs="Times New Roman"/>
                <w:b/>
                <w:i/>
                <w:sz w:val="24"/>
                <w:szCs w:val="24"/>
              </w:rPr>
              <w:t>Finansinio ir ekonominio pajėgumo reikalavimai</w:t>
            </w:r>
          </w:p>
        </w:tc>
      </w:tr>
      <w:tr w:rsidR="00625CC7" w:rsidRPr="00BC4735" w14:paraId="264B4D1E" w14:textId="77777777" w:rsidTr="00711B61">
        <w:tc>
          <w:tcPr>
            <w:tcW w:w="696" w:type="dxa"/>
            <w:tcBorders>
              <w:top w:val="single" w:sz="4" w:space="0" w:color="000000"/>
              <w:left w:val="single" w:sz="4" w:space="0" w:color="000000"/>
              <w:bottom w:val="single" w:sz="4" w:space="0" w:color="000000"/>
              <w:right w:val="single" w:sz="4" w:space="0" w:color="auto"/>
            </w:tcBorders>
          </w:tcPr>
          <w:p w14:paraId="3FF51490" w14:textId="77777777" w:rsidR="00625CC7" w:rsidRPr="00BC4735" w:rsidRDefault="00625CC7" w:rsidP="00711B61">
            <w:pPr>
              <w:spacing w:after="0" w:line="240" w:lineRule="auto"/>
              <w:jc w:val="center"/>
              <w:rPr>
                <w:rFonts w:ascii="Times New Roman" w:hAnsi="Times New Roman" w:cs="Times New Roman"/>
                <w:sz w:val="24"/>
                <w:szCs w:val="24"/>
              </w:rPr>
            </w:pPr>
            <w:r w:rsidRPr="00BC4735">
              <w:rPr>
                <w:rFonts w:ascii="Times New Roman" w:hAnsi="Times New Roman" w:cs="Times New Roman"/>
                <w:sz w:val="24"/>
                <w:szCs w:val="24"/>
              </w:rPr>
              <w:t>42.1.</w:t>
            </w:r>
          </w:p>
        </w:tc>
        <w:tc>
          <w:tcPr>
            <w:tcW w:w="4372" w:type="dxa"/>
            <w:tcBorders>
              <w:top w:val="single" w:sz="4" w:space="0" w:color="000000"/>
              <w:left w:val="single" w:sz="4" w:space="0" w:color="auto"/>
              <w:bottom w:val="single" w:sz="4" w:space="0" w:color="000000"/>
              <w:right w:val="single" w:sz="4" w:space="0" w:color="auto"/>
            </w:tcBorders>
          </w:tcPr>
          <w:p w14:paraId="3822A93C" w14:textId="77777777" w:rsidR="00625CC7" w:rsidRPr="00A54F14" w:rsidRDefault="00625CC7" w:rsidP="00711B61">
            <w:pPr>
              <w:spacing w:after="0" w:line="240" w:lineRule="auto"/>
              <w:jc w:val="both"/>
              <w:rPr>
                <w:rFonts w:ascii="Times New Roman" w:hAnsi="Times New Roman" w:cs="Times New Roman"/>
                <w:sz w:val="24"/>
                <w:szCs w:val="24"/>
                <w:lang w:eastAsia="lt-LT"/>
              </w:rPr>
            </w:pPr>
            <w:r w:rsidRPr="00A54F14">
              <w:rPr>
                <w:rFonts w:ascii="Times New Roman" w:hAnsi="Times New Roman" w:cs="Times New Roman"/>
                <w:sz w:val="24"/>
                <w:szCs w:val="24"/>
                <w:lang w:eastAsia="lt-LT"/>
              </w:rPr>
              <w:t>Tiekėjas, kiekvienas ūkio subjektų grupės narys, ūkio subjektai, kurių pajėgumais Tiekėjas remsis, subtiekėjai, jeigu jie vykdys veiklą pagal pirkimo sutartį, kuriai taikomi reikalavimai dėl profesinio civilinės atsakomybės draudimo, turi būti apsidraudę  Statinio projektuotojo civilinės atsakomybės privalomuoju draudimu.</w:t>
            </w:r>
          </w:p>
          <w:p w14:paraId="24C3433B" w14:textId="77777777" w:rsidR="00625CC7" w:rsidRPr="00A54F14" w:rsidRDefault="00625CC7" w:rsidP="00711B61">
            <w:pPr>
              <w:spacing w:after="0" w:line="240" w:lineRule="auto"/>
              <w:jc w:val="both"/>
              <w:rPr>
                <w:rFonts w:ascii="Times New Roman" w:eastAsia="Times New Roman" w:hAnsi="Times New Roman" w:cs="Times New Roman"/>
                <w:sz w:val="24"/>
                <w:szCs w:val="24"/>
                <w:lang w:eastAsia="lt-LT"/>
              </w:rPr>
            </w:pPr>
            <w:r w:rsidRPr="00A54F14">
              <w:rPr>
                <w:rFonts w:ascii="Times New Roman" w:eastAsia="Times New Roman" w:hAnsi="Times New Roman" w:cs="Times New Roman"/>
                <w:sz w:val="24"/>
                <w:szCs w:val="24"/>
                <w:lang w:eastAsia="lt-LT"/>
              </w:rPr>
              <w:t>Kitais ūkio subjektais tiekėjas gali remtis, kad atitiktų šį reikalavimą, tik tokiu atveju, jei tie ūkio subjektai patys atliks veiklas, kurioms reikia profesinio civilinės atsakomybės draudimo.</w:t>
            </w:r>
          </w:p>
        </w:tc>
        <w:tc>
          <w:tcPr>
            <w:tcW w:w="4679" w:type="dxa"/>
            <w:tcBorders>
              <w:top w:val="single" w:sz="4" w:space="0" w:color="000000"/>
              <w:left w:val="single" w:sz="4" w:space="0" w:color="auto"/>
              <w:bottom w:val="single" w:sz="4" w:space="0" w:color="000000"/>
              <w:right w:val="single" w:sz="4" w:space="0" w:color="000000"/>
            </w:tcBorders>
          </w:tcPr>
          <w:p w14:paraId="71F6FF81" w14:textId="77777777" w:rsidR="00625CC7" w:rsidRPr="00A54F14" w:rsidRDefault="00625CC7" w:rsidP="00711B61">
            <w:pPr>
              <w:spacing w:after="0" w:line="240" w:lineRule="auto"/>
              <w:jc w:val="both"/>
              <w:rPr>
                <w:rFonts w:ascii="Times New Roman" w:eastAsia="Times New Roman" w:hAnsi="Times New Roman" w:cs="Times New Roman"/>
                <w:sz w:val="24"/>
                <w:szCs w:val="24"/>
              </w:rPr>
            </w:pPr>
            <w:r w:rsidRPr="00A54F14">
              <w:rPr>
                <w:rFonts w:ascii="Times New Roman" w:hAnsi="Times New Roman" w:cs="Times New Roman"/>
                <w:sz w:val="24"/>
                <w:szCs w:val="24"/>
              </w:rPr>
              <w:t>Draudimo įmonės liudijimo kopija ar kiti įrodymai, kad teikėjas yra apsidraudęs profesiniu civilinės atsakomybės draudimu.</w:t>
            </w:r>
          </w:p>
          <w:p w14:paraId="2BB4E63C" w14:textId="77777777" w:rsidR="00625CC7" w:rsidRPr="00A54F14" w:rsidRDefault="00625CC7" w:rsidP="00711B61">
            <w:pPr>
              <w:spacing w:after="0" w:line="240" w:lineRule="auto"/>
              <w:jc w:val="both"/>
              <w:rPr>
                <w:rFonts w:ascii="Times New Roman" w:hAnsi="Times New Roman" w:cs="Times New Roman"/>
                <w:i/>
                <w:sz w:val="24"/>
                <w:szCs w:val="24"/>
              </w:rPr>
            </w:pPr>
          </w:p>
          <w:p w14:paraId="55F154B3" w14:textId="77777777" w:rsidR="00625CC7" w:rsidRPr="00A54F14" w:rsidRDefault="00625CC7" w:rsidP="00711B61">
            <w:pPr>
              <w:spacing w:after="0" w:line="240" w:lineRule="auto"/>
              <w:jc w:val="both"/>
              <w:rPr>
                <w:rFonts w:ascii="Times New Roman" w:eastAsia="Times New Roman" w:hAnsi="Times New Roman" w:cs="Times New Roman"/>
                <w:i/>
                <w:sz w:val="24"/>
                <w:szCs w:val="24"/>
                <w:lang w:eastAsia="en-US"/>
              </w:rPr>
            </w:pPr>
            <w:r w:rsidRPr="00A54F14">
              <w:rPr>
                <w:rFonts w:ascii="Times New Roman" w:hAnsi="Times New Roman" w:cs="Times New Roman"/>
                <w:i/>
                <w:sz w:val="24"/>
                <w:szCs w:val="24"/>
              </w:rPr>
              <w:t>CVP IS priemonėmis pateikiamos skaitmeninės dokumentų kopijos.</w:t>
            </w:r>
          </w:p>
        </w:tc>
      </w:tr>
      <w:tr w:rsidR="00625CC7" w:rsidRPr="00BC4735" w14:paraId="1B45C1F6" w14:textId="77777777" w:rsidTr="00711B61">
        <w:tc>
          <w:tcPr>
            <w:tcW w:w="9747" w:type="dxa"/>
            <w:gridSpan w:val="3"/>
            <w:tcBorders>
              <w:top w:val="single" w:sz="4" w:space="0" w:color="000000"/>
              <w:left w:val="single" w:sz="4" w:space="0" w:color="000000"/>
              <w:bottom w:val="single" w:sz="4" w:space="0" w:color="000000"/>
              <w:right w:val="single" w:sz="4" w:space="0" w:color="000000"/>
            </w:tcBorders>
          </w:tcPr>
          <w:p w14:paraId="31DA3591" w14:textId="77777777" w:rsidR="00625CC7" w:rsidRPr="00BC4735" w:rsidRDefault="00625CC7" w:rsidP="00711B61">
            <w:pPr>
              <w:spacing w:after="0" w:line="240" w:lineRule="auto"/>
              <w:jc w:val="both"/>
              <w:rPr>
                <w:rFonts w:ascii="Times New Roman" w:eastAsiaTheme="minorHAnsi" w:hAnsi="Times New Roman" w:cs="Times New Roman"/>
                <w:i/>
                <w:iCs/>
                <w:sz w:val="20"/>
                <w:szCs w:val="20"/>
              </w:rPr>
            </w:pPr>
            <w:r w:rsidRPr="00BC4735">
              <w:rPr>
                <w:rFonts w:ascii="Times New Roman" w:eastAsiaTheme="minorHAnsi" w:hAnsi="Times New Roman" w:cs="Times New Roman"/>
                <w:i/>
                <w:iCs/>
                <w:sz w:val="20"/>
                <w:szCs w:val="20"/>
              </w:rPr>
              <w:t>Reikalavimas nustatytas vadovaujantis 2017 m. birželio 29 d. Viešųjų pirkimų tarnybos direktoriaus įsakymo Nr. 1S-105 „Dėl tiekėjų kvalifikacijos reikalavimų nustatymo metodikos patvirtinimo“ (galiojanti suvestinė redakcija (nuo 2022-04-01) 14  punktu.</w:t>
            </w:r>
          </w:p>
        </w:tc>
      </w:tr>
      <w:tr w:rsidR="00625CC7" w:rsidRPr="00BC4735" w14:paraId="41FDB00D" w14:textId="77777777" w:rsidTr="00711B61">
        <w:tc>
          <w:tcPr>
            <w:tcW w:w="9747" w:type="dxa"/>
            <w:gridSpan w:val="3"/>
            <w:tcBorders>
              <w:top w:val="single" w:sz="4" w:space="0" w:color="000000"/>
              <w:left w:val="single" w:sz="4" w:space="0" w:color="000000"/>
              <w:bottom w:val="single" w:sz="4" w:space="0" w:color="000000"/>
              <w:right w:val="single" w:sz="4" w:space="0" w:color="000000"/>
            </w:tcBorders>
          </w:tcPr>
          <w:p w14:paraId="5E2EBC61" w14:textId="77777777" w:rsidR="00625CC7" w:rsidRPr="00BC4735" w:rsidRDefault="00625CC7" w:rsidP="00711B61">
            <w:pPr>
              <w:spacing w:after="0" w:line="240" w:lineRule="auto"/>
              <w:jc w:val="center"/>
              <w:rPr>
                <w:rFonts w:ascii="Times New Roman" w:hAnsi="Times New Roman" w:cs="Times New Roman"/>
                <w:sz w:val="24"/>
                <w:szCs w:val="24"/>
              </w:rPr>
            </w:pPr>
            <w:r w:rsidRPr="00BC4735">
              <w:rPr>
                <w:rFonts w:ascii="Times New Roman" w:hAnsi="Times New Roman" w:cs="Times New Roman"/>
                <w:b/>
                <w:i/>
                <w:sz w:val="24"/>
                <w:szCs w:val="24"/>
              </w:rPr>
              <w:t>Techninio ir profesinio pajėgumo reikalavimai</w:t>
            </w:r>
          </w:p>
        </w:tc>
      </w:tr>
      <w:tr w:rsidR="00625CC7" w:rsidRPr="00BC4735" w14:paraId="4BCE4B78" w14:textId="77777777" w:rsidTr="00711B61">
        <w:trPr>
          <w:trHeight w:val="422"/>
        </w:trPr>
        <w:tc>
          <w:tcPr>
            <w:tcW w:w="696" w:type="dxa"/>
            <w:tcBorders>
              <w:top w:val="single" w:sz="4" w:space="0" w:color="000000"/>
              <w:left w:val="single" w:sz="4" w:space="0" w:color="000000"/>
              <w:bottom w:val="single" w:sz="4" w:space="0" w:color="000000"/>
              <w:right w:val="single" w:sz="4" w:space="0" w:color="000000"/>
            </w:tcBorders>
          </w:tcPr>
          <w:p w14:paraId="3C57C242" w14:textId="77777777" w:rsidR="00625CC7" w:rsidRPr="00BC4735" w:rsidRDefault="00625CC7" w:rsidP="00711B61">
            <w:pPr>
              <w:tabs>
                <w:tab w:val="left" w:pos="360"/>
                <w:tab w:val="num" w:pos="1080"/>
              </w:tabs>
              <w:spacing w:after="0" w:line="240" w:lineRule="auto"/>
              <w:ind w:right="-149"/>
              <w:jc w:val="center"/>
              <w:rPr>
                <w:rFonts w:ascii="Times New Roman" w:hAnsi="Times New Roman" w:cs="Times New Roman"/>
                <w:sz w:val="24"/>
                <w:szCs w:val="24"/>
              </w:rPr>
            </w:pPr>
            <w:r w:rsidRPr="00BC4735">
              <w:rPr>
                <w:rFonts w:ascii="Times New Roman" w:hAnsi="Times New Roman" w:cs="Times New Roman"/>
                <w:sz w:val="24"/>
                <w:szCs w:val="24"/>
              </w:rPr>
              <w:t>42.2.</w:t>
            </w:r>
          </w:p>
        </w:tc>
        <w:tc>
          <w:tcPr>
            <w:tcW w:w="4372" w:type="dxa"/>
            <w:tcBorders>
              <w:top w:val="single" w:sz="4" w:space="0" w:color="000000"/>
              <w:left w:val="single" w:sz="4" w:space="0" w:color="000000"/>
              <w:bottom w:val="single" w:sz="4" w:space="0" w:color="000000"/>
              <w:right w:val="single" w:sz="4" w:space="0" w:color="000000"/>
            </w:tcBorders>
          </w:tcPr>
          <w:p w14:paraId="0DC42829" w14:textId="77777777" w:rsidR="00625CC7" w:rsidRPr="00640E5F" w:rsidRDefault="00625CC7" w:rsidP="00711B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640E5F">
              <w:rPr>
                <w:rFonts w:ascii="Times New Roman" w:hAnsi="Times New Roman" w:cs="Times New Roman"/>
                <w:sz w:val="24"/>
                <w:szCs w:val="24"/>
                <w:lang w:eastAsia="lt-LT"/>
              </w:rPr>
              <w:t xml:space="preserve">Tiekėjas </w:t>
            </w:r>
            <w:r w:rsidRPr="00640E5F">
              <w:rPr>
                <w:rFonts w:ascii="Times New Roman" w:hAnsi="Times New Roman" w:cs="Times New Roman"/>
                <w:sz w:val="24"/>
                <w:szCs w:val="24"/>
              </w:rPr>
              <w:t>pirkimo sutarties vykdymui turi turėti pakankamai kvalifikuotų specialistų</w:t>
            </w:r>
            <w:r w:rsidRPr="00640E5F">
              <w:rPr>
                <w:rFonts w:ascii="Times New Roman" w:hAnsi="Times New Roman" w:cs="Times New Roman"/>
                <w:sz w:val="24"/>
                <w:szCs w:val="24"/>
                <w:lang w:eastAsia="lt-LT"/>
              </w:rPr>
              <w:t>:</w:t>
            </w:r>
          </w:p>
          <w:p w14:paraId="394559A1" w14:textId="77777777" w:rsidR="00625CC7" w:rsidRPr="00640E5F" w:rsidRDefault="00625CC7" w:rsidP="00711B61">
            <w:pPr>
              <w:widowControl w:val="0"/>
              <w:autoSpaceDE w:val="0"/>
              <w:autoSpaceDN w:val="0"/>
              <w:adjustRightInd w:val="0"/>
              <w:spacing w:after="0" w:line="240" w:lineRule="auto"/>
              <w:jc w:val="both"/>
              <w:rPr>
                <w:rFonts w:ascii="Times New Roman" w:hAnsi="Times New Roman" w:cs="Times New Roman"/>
                <w:sz w:val="24"/>
                <w:szCs w:val="24"/>
                <w:lang w:eastAsia="lt-LT"/>
              </w:rPr>
            </w:pPr>
            <w:r w:rsidRPr="00640E5F">
              <w:rPr>
                <w:rFonts w:ascii="Times New Roman" w:hAnsi="Times New Roman" w:cs="Times New Roman"/>
                <w:sz w:val="24"/>
                <w:szCs w:val="24"/>
                <w:lang w:eastAsia="lt-LT"/>
              </w:rPr>
              <w:t>1) bent vieną kvalifikuotą ypatingo statinio projekto vadovą ir bent vieną ypatingo statinio projekto vykdymo priež</w:t>
            </w:r>
            <w:r>
              <w:rPr>
                <w:rFonts w:ascii="Times New Roman" w:hAnsi="Times New Roman" w:cs="Times New Roman"/>
                <w:sz w:val="24"/>
                <w:szCs w:val="24"/>
                <w:lang w:eastAsia="lt-LT"/>
              </w:rPr>
              <w:t xml:space="preserve">iūros vadovą (statinių grupė: </w:t>
            </w:r>
            <w:r w:rsidRPr="00640E5F">
              <w:rPr>
                <w:rFonts w:ascii="Times New Roman" w:hAnsi="Times New Roman" w:cs="Times New Roman"/>
                <w:sz w:val="24"/>
                <w:szCs w:val="24"/>
                <w:lang w:eastAsia="lt-LT"/>
              </w:rPr>
              <w:t>gyvenamieji pastatai)</w:t>
            </w:r>
            <w:r w:rsidRPr="00640E5F">
              <w:rPr>
                <w:rFonts w:ascii="Times New Roman" w:eastAsia="Calibri" w:hAnsi="Times New Roman" w:cs="Times New Roman"/>
                <w:sz w:val="24"/>
                <w:szCs w:val="24"/>
              </w:rPr>
              <w:t>.</w:t>
            </w:r>
          </w:p>
          <w:p w14:paraId="348C39D3" w14:textId="77777777" w:rsidR="00625CC7" w:rsidRPr="00640E5F" w:rsidRDefault="00625CC7" w:rsidP="00711B61">
            <w:pPr>
              <w:widowControl w:val="0"/>
              <w:autoSpaceDE w:val="0"/>
              <w:autoSpaceDN w:val="0"/>
              <w:adjustRightInd w:val="0"/>
              <w:spacing w:after="0" w:line="240" w:lineRule="auto"/>
              <w:jc w:val="both"/>
              <w:rPr>
                <w:rFonts w:ascii="Times New Roman" w:hAnsi="Times New Roman" w:cs="Times New Roman"/>
                <w:sz w:val="24"/>
                <w:szCs w:val="24"/>
                <w:lang w:eastAsia="en-US"/>
              </w:rPr>
            </w:pPr>
            <w:r w:rsidRPr="00640E5F">
              <w:rPr>
                <w:rFonts w:ascii="Times New Roman" w:hAnsi="Times New Roman" w:cs="Times New Roman"/>
                <w:sz w:val="24"/>
                <w:szCs w:val="24"/>
              </w:rPr>
              <w:t xml:space="preserve">2) </w:t>
            </w:r>
            <w:r w:rsidRPr="00640E5F">
              <w:rPr>
                <w:rFonts w:ascii="Times New Roman" w:hAnsi="Times New Roman" w:cs="Times New Roman"/>
                <w:sz w:val="24"/>
                <w:szCs w:val="24"/>
                <w:lang w:eastAsia="lt-LT"/>
              </w:rPr>
              <w:t xml:space="preserve">bent vieną kvalifikuotą </w:t>
            </w:r>
            <w:r w:rsidRPr="00640E5F">
              <w:rPr>
                <w:rFonts w:ascii="Times New Roman" w:hAnsi="Times New Roman" w:cs="Times New Roman"/>
                <w:sz w:val="24"/>
                <w:szCs w:val="24"/>
              </w:rPr>
              <w:t xml:space="preserve">ypatingo statinio projekto architektūrinės dalies vadovą ir </w:t>
            </w:r>
            <w:r w:rsidRPr="00640E5F">
              <w:rPr>
                <w:rFonts w:ascii="Times New Roman" w:hAnsi="Times New Roman" w:cs="Times New Roman"/>
                <w:sz w:val="24"/>
                <w:szCs w:val="24"/>
                <w:lang w:eastAsia="lt-LT"/>
              </w:rPr>
              <w:t xml:space="preserve">bent vieną </w:t>
            </w:r>
            <w:r w:rsidRPr="00640E5F">
              <w:rPr>
                <w:rFonts w:ascii="Times New Roman" w:hAnsi="Times New Roman" w:cs="Times New Roman"/>
                <w:sz w:val="24"/>
                <w:szCs w:val="24"/>
              </w:rPr>
              <w:t>ypatingojo statinio architektūrinės dalies vykdymo priež</w:t>
            </w:r>
            <w:r>
              <w:rPr>
                <w:rFonts w:ascii="Times New Roman" w:hAnsi="Times New Roman" w:cs="Times New Roman"/>
                <w:sz w:val="24"/>
                <w:szCs w:val="24"/>
              </w:rPr>
              <w:t xml:space="preserve">iūros vadovą (statinių grupė: </w:t>
            </w:r>
            <w:r w:rsidRPr="00640E5F">
              <w:rPr>
                <w:rFonts w:ascii="Times New Roman" w:hAnsi="Times New Roman" w:cs="Times New Roman"/>
                <w:sz w:val="24"/>
                <w:szCs w:val="24"/>
              </w:rPr>
              <w:t>gyvenamieji pastatai</w:t>
            </w:r>
            <w:r w:rsidRPr="00640E5F">
              <w:rPr>
                <w:rFonts w:ascii="Times New Roman" w:eastAsia="Calibri" w:hAnsi="Times New Roman" w:cs="Times New Roman"/>
                <w:sz w:val="24"/>
                <w:szCs w:val="24"/>
              </w:rPr>
              <w:t>).</w:t>
            </w:r>
          </w:p>
          <w:p w14:paraId="0293204F" w14:textId="77777777" w:rsidR="00625CC7" w:rsidRPr="00640E5F" w:rsidRDefault="00625CC7" w:rsidP="00711B61">
            <w:pPr>
              <w:spacing w:after="0" w:line="240" w:lineRule="auto"/>
              <w:jc w:val="both"/>
              <w:rPr>
                <w:rFonts w:ascii="Times New Roman" w:eastAsia="SimSun" w:hAnsi="Times New Roman" w:cs="Times New Roman"/>
                <w:kern w:val="3"/>
                <w:sz w:val="24"/>
                <w:szCs w:val="24"/>
                <w:lang w:bidi="hi-IN"/>
              </w:rPr>
            </w:pPr>
            <w:r>
              <w:rPr>
                <w:rFonts w:ascii="Times New Roman" w:hAnsi="Times New Roman" w:cs="Times New Roman"/>
                <w:sz w:val="24"/>
                <w:szCs w:val="24"/>
              </w:rPr>
              <w:t>3</w:t>
            </w:r>
            <w:r w:rsidRPr="00640E5F">
              <w:rPr>
                <w:rFonts w:ascii="Times New Roman" w:hAnsi="Times New Roman" w:cs="Times New Roman"/>
                <w:sz w:val="24"/>
                <w:szCs w:val="24"/>
              </w:rPr>
              <w:t xml:space="preserve">) </w:t>
            </w:r>
            <w:r w:rsidRPr="00640E5F">
              <w:rPr>
                <w:rFonts w:ascii="Times New Roman" w:hAnsi="Times New Roman" w:cs="Times New Roman"/>
                <w:sz w:val="24"/>
                <w:szCs w:val="24"/>
                <w:lang w:eastAsia="lt-LT"/>
              </w:rPr>
              <w:t>bent po vieną</w:t>
            </w:r>
            <w:r w:rsidRPr="00640E5F">
              <w:rPr>
                <w:rFonts w:ascii="Times New Roman" w:eastAsia="SimSun" w:hAnsi="Times New Roman" w:cs="Times New Roman"/>
                <w:kern w:val="3"/>
                <w:sz w:val="24"/>
                <w:szCs w:val="24"/>
                <w:lang w:bidi="hi-IN"/>
              </w:rPr>
              <w:t xml:space="preserve"> kvalifikuotą ypatingo statinio projekto dalies vadovą žemiau išvardintų projekto dalių rengimui. </w:t>
            </w:r>
          </w:p>
          <w:p w14:paraId="614B2334" w14:textId="77777777" w:rsidR="00625CC7" w:rsidRDefault="00625CC7" w:rsidP="00711B61">
            <w:pPr>
              <w:tabs>
                <w:tab w:val="left" w:pos="391"/>
              </w:tabs>
              <w:spacing w:after="0" w:line="240" w:lineRule="auto"/>
              <w:jc w:val="both"/>
              <w:textAlignment w:val="baseline"/>
              <w:rPr>
                <w:rFonts w:ascii="Times New Roman" w:eastAsia="SimSun" w:hAnsi="Times New Roman" w:cs="Times New Roman"/>
                <w:kern w:val="3"/>
                <w:sz w:val="24"/>
                <w:szCs w:val="24"/>
                <w:lang w:eastAsia="x-none" w:bidi="hi-IN"/>
              </w:rPr>
            </w:pPr>
            <w:r w:rsidRPr="00640E5F">
              <w:rPr>
                <w:rFonts w:ascii="Times New Roman" w:eastAsia="SimSun" w:hAnsi="Times New Roman" w:cs="Times New Roman"/>
                <w:kern w:val="3"/>
                <w:sz w:val="24"/>
                <w:szCs w:val="24"/>
                <w:lang w:bidi="hi-IN"/>
              </w:rPr>
              <w:t>Projekto dalys:</w:t>
            </w:r>
            <w:r w:rsidRPr="00640E5F">
              <w:rPr>
                <w:rFonts w:ascii="Times New Roman" w:eastAsia="SimSun" w:hAnsi="Times New Roman" w:cs="Times New Roman"/>
                <w:kern w:val="3"/>
                <w:sz w:val="24"/>
                <w:szCs w:val="24"/>
                <w:lang w:eastAsia="x-none" w:bidi="hi-IN"/>
              </w:rPr>
              <w:t xml:space="preserve"> </w:t>
            </w:r>
          </w:p>
          <w:p w14:paraId="1A927E0D"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konstrukcijų</w:t>
            </w:r>
          </w:p>
          <w:p w14:paraId="00FA8262"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vandentiekio ir nuotekų šalinimo,</w:t>
            </w:r>
          </w:p>
          <w:p w14:paraId="25688BEC" w14:textId="77777777" w:rsidR="00625CC7" w:rsidRPr="00011C16" w:rsidRDefault="00011C16"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šildymo, vėdinimo ir oro kondicionavimo,</w:t>
            </w:r>
          </w:p>
          <w:p w14:paraId="36CC978E" w14:textId="77777777" w:rsidR="00011C16" w:rsidRPr="00011C16" w:rsidRDefault="00011C16"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d</w:t>
            </w:r>
            <w:r w:rsidRPr="00011C16">
              <w:rPr>
                <w:rFonts w:ascii="Times New Roman" w:hAnsi="Times New Roman" w:cs="Times New Roman"/>
                <w:sz w:val="24"/>
                <w:szCs w:val="24"/>
              </w:rPr>
              <w:t>ujotiekio,</w:t>
            </w:r>
          </w:p>
          <w:p w14:paraId="61DEF81D"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elektrotechnikos,</w:t>
            </w:r>
          </w:p>
          <w:p w14:paraId="41E16AAB"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elektroninių ryšių (telekomunikacijų),</w:t>
            </w:r>
          </w:p>
          <w:p w14:paraId="7FC5FECE" w14:textId="77777777" w:rsidR="00011C16" w:rsidRPr="00011C16" w:rsidRDefault="00011C16"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apsauginės signalizacijos,</w:t>
            </w:r>
          </w:p>
          <w:p w14:paraId="69CD191F"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lastRenderedPageBreak/>
              <w:t>gaisro aptikimo ir signalizavimo,</w:t>
            </w:r>
          </w:p>
          <w:p w14:paraId="7C49B6DD"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procesų valdymo ir automatizacijos,</w:t>
            </w:r>
          </w:p>
          <w:p w14:paraId="32F93F1C" w14:textId="77777777" w:rsidR="00011C16" w:rsidRPr="00011C16" w:rsidRDefault="00011C16"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šilumos gamybos ir tiekimo,</w:t>
            </w:r>
          </w:p>
          <w:p w14:paraId="1EF6F4B5"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gaisrinės saugos,</w:t>
            </w:r>
          </w:p>
          <w:p w14:paraId="03168DF0"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pasirengimo statybai ir statybos darbų organizavimo,</w:t>
            </w:r>
          </w:p>
          <w:p w14:paraId="134FDCEC" w14:textId="77777777" w:rsidR="00625CC7" w:rsidRPr="00011C16" w:rsidRDefault="00625CC7" w:rsidP="00625CC7">
            <w:pPr>
              <w:numPr>
                <w:ilvl w:val="0"/>
                <w:numId w:val="2"/>
              </w:numPr>
              <w:tabs>
                <w:tab w:val="left" w:pos="391"/>
              </w:tabs>
              <w:suppressAutoHyphens/>
              <w:spacing w:after="0" w:line="240" w:lineRule="auto"/>
              <w:ind w:left="0" w:firstLine="0"/>
              <w:contextualSpacing/>
              <w:jc w:val="both"/>
              <w:textAlignment w:val="baseline"/>
              <w:rPr>
                <w:rFonts w:ascii="Times New Roman" w:hAnsi="Times New Roman" w:cs="Times New Roman"/>
                <w:sz w:val="24"/>
                <w:szCs w:val="24"/>
              </w:rPr>
            </w:pPr>
            <w:r w:rsidRPr="00011C16">
              <w:rPr>
                <w:rFonts w:ascii="Times New Roman" w:hAnsi="Times New Roman" w:cs="Times New Roman"/>
                <w:sz w:val="24"/>
                <w:szCs w:val="24"/>
              </w:rPr>
              <w:t>statybos skaičiuojamosios kainos nustatymo.</w:t>
            </w:r>
          </w:p>
          <w:p w14:paraId="79DB0E11" w14:textId="77777777" w:rsidR="00625CC7" w:rsidRPr="00640E5F" w:rsidRDefault="00625CC7" w:rsidP="00711B61">
            <w:pPr>
              <w:tabs>
                <w:tab w:val="left" w:pos="391"/>
              </w:tabs>
              <w:suppressAutoHyphens/>
              <w:spacing w:after="0" w:line="240" w:lineRule="auto"/>
              <w:contextualSpacing/>
              <w:textAlignment w:val="baseline"/>
              <w:rPr>
                <w:rFonts w:ascii="Times New Roman" w:hAnsi="Times New Roman" w:cs="Times New Roman"/>
                <w:sz w:val="24"/>
                <w:szCs w:val="24"/>
              </w:rPr>
            </w:pPr>
          </w:p>
          <w:p w14:paraId="63B7AC31" w14:textId="77777777" w:rsidR="00625CC7" w:rsidRPr="000849F2" w:rsidRDefault="00625CC7" w:rsidP="00711B61">
            <w:pPr>
              <w:widowControl w:val="0"/>
              <w:autoSpaceDE w:val="0"/>
              <w:autoSpaceDN w:val="0"/>
              <w:adjustRightInd w:val="0"/>
              <w:spacing w:after="0" w:line="240" w:lineRule="auto"/>
              <w:jc w:val="both"/>
              <w:rPr>
                <w:rFonts w:ascii="Times New Roman" w:eastAsia="SimSun" w:hAnsi="Times New Roman" w:cs="Times New Roman"/>
                <w:bCs/>
                <w:iCs/>
                <w:color w:val="FF0000"/>
                <w:sz w:val="24"/>
                <w:szCs w:val="24"/>
                <w:lang w:eastAsia="en-US"/>
              </w:rPr>
            </w:pPr>
            <w:r w:rsidRPr="00640E5F">
              <w:rPr>
                <w:rFonts w:ascii="Times New Roman" w:eastAsiaTheme="minorHAnsi" w:hAnsi="Times New Roman" w:cs="Times New Roman"/>
                <w:i/>
                <w:sz w:val="24"/>
                <w:szCs w:val="24"/>
              </w:rPr>
              <w:t>Specialistas gali būti siūlomas vienai ar kelioms pozicijoms, jei jis turi teisę ar kvalifikaciją pagal šiuose punktuose nurodytus reikalavimu</w:t>
            </w:r>
            <w:r>
              <w:rPr>
                <w:rFonts w:ascii="Times New Roman" w:eastAsiaTheme="minorHAnsi" w:hAnsi="Times New Roman" w:cs="Times New Roman"/>
                <w:i/>
                <w:sz w:val="24"/>
                <w:szCs w:val="24"/>
              </w:rPr>
              <w:t>s</w:t>
            </w:r>
            <w:r w:rsidRPr="00180731">
              <w:rPr>
                <w:rFonts w:ascii="Times New Roman" w:eastAsia="SimSun" w:hAnsi="Times New Roman" w:cs="Times New Roman"/>
                <w:bCs/>
                <w:i/>
                <w:iCs/>
                <w:sz w:val="24"/>
                <w:szCs w:val="24"/>
                <w:lang w:eastAsia="en-US"/>
              </w:rPr>
              <w:t xml:space="preserve"> </w:t>
            </w:r>
            <w:r w:rsidRPr="00A54F14">
              <w:rPr>
                <w:rFonts w:ascii="Times New Roman" w:eastAsia="SimSun" w:hAnsi="Times New Roman" w:cs="Times New Roman"/>
                <w:bCs/>
                <w:i/>
                <w:iCs/>
                <w:sz w:val="24"/>
                <w:szCs w:val="24"/>
                <w:lang w:eastAsia="en-US"/>
              </w:rPr>
              <w:t>arba keli specialistai gali būti pasitelkiami į vieną poziciją, jeigu jų kvalifikacija atitinka tai pozicijai keliamus reikalavimus.</w:t>
            </w:r>
            <w:r w:rsidRPr="00A54F14">
              <w:rPr>
                <w:rFonts w:ascii="Times New Roman" w:eastAsia="SimSun" w:hAnsi="Times New Roman" w:cs="Times New Roman"/>
                <w:bCs/>
                <w:iCs/>
                <w:sz w:val="24"/>
                <w:szCs w:val="24"/>
                <w:lang w:eastAsia="en-US"/>
              </w:rPr>
              <w:t xml:space="preserve"> </w:t>
            </w:r>
          </w:p>
        </w:tc>
        <w:tc>
          <w:tcPr>
            <w:tcW w:w="4679" w:type="dxa"/>
            <w:tcBorders>
              <w:top w:val="single" w:sz="4" w:space="0" w:color="000000"/>
              <w:left w:val="single" w:sz="4" w:space="0" w:color="000000"/>
              <w:bottom w:val="single" w:sz="4" w:space="0" w:color="000000"/>
              <w:right w:val="single" w:sz="4" w:space="0" w:color="000000"/>
            </w:tcBorders>
          </w:tcPr>
          <w:p w14:paraId="1855C41F" w14:textId="77777777" w:rsidR="00625CC7" w:rsidRPr="00640E5F" w:rsidRDefault="00625CC7" w:rsidP="00711B61">
            <w:pPr>
              <w:spacing w:after="0" w:line="240" w:lineRule="auto"/>
              <w:jc w:val="both"/>
              <w:rPr>
                <w:rFonts w:ascii="Times New Roman" w:eastAsiaTheme="minorHAnsi" w:hAnsi="Times New Roman" w:cs="Times New Roman"/>
                <w:sz w:val="24"/>
                <w:szCs w:val="24"/>
              </w:rPr>
            </w:pPr>
            <w:r w:rsidRPr="00640E5F">
              <w:rPr>
                <w:rFonts w:ascii="Times New Roman" w:eastAsiaTheme="minorHAnsi" w:hAnsi="Times New Roman" w:cs="Times New Roman"/>
                <w:sz w:val="24"/>
                <w:szCs w:val="24"/>
              </w:rPr>
              <w:lastRenderedPageBreak/>
              <w:t xml:space="preserve">Pateikiama: </w:t>
            </w:r>
          </w:p>
          <w:p w14:paraId="2D519774" w14:textId="77777777" w:rsidR="00625CC7" w:rsidRPr="00801E2F" w:rsidRDefault="00625CC7" w:rsidP="00625CC7">
            <w:pPr>
              <w:pStyle w:val="Sraopastraipa"/>
              <w:numPr>
                <w:ilvl w:val="3"/>
                <w:numId w:val="3"/>
              </w:numPr>
              <w:tabs>
                <w:tab w:val="left" w:pos="320"/>
              </w:tabs>
              <w:ind w:left="0" w:hanging="27"/>
              <w:rPr>
                <w:szCs w:val="24"/>
              </w:rPr>
            </w:pPr>
            <w:r w:rsidRPr="00640E5F">
              <w:rPr>
                <w:rFonts w:eastAsiaTheme="minorHAnsi"/>
                <w:szCs w:val="24"/>
              </w:rPr>
              <w:t xml:space="preserve">Tiekėjo ar jo įgalioto asmens parašu  patvirtintas specialistų (-o), kurie (-is) bus atsakingi (-as) už pirkimo sutarties vykdymą, sąrašas, nurodant vardą, pavardę, </w:t>
            </w:r>
            <w:r w:rsidRPr="00640E5F">
              <w:rPr>
                <w:szCs w:val="24"/>
              </w:rPr>
              <w:t>specialisto funkcijas projekte, specialisto kvalifikaciją patvirtinančius dokumentus, specialisto paslaugų teikimo Tiekėjui teisinę formą (darbo sutartis,  susitarimai dėl darbo santykių sukūrimo ateityje ar kt.)</w:t>
            </w:r>
            <w:r w:rsidRPr="00640E5F">
              <w:rPr>
                <w:rFonts w:eastAsia="Calibri"/>
                <w:szCs w:val="24"/>
              </w:rPr>
              <w:t xml:space="preserve"> </w:t>
            </w:r>
            <w:r>
              <w:rPr>
                <w:rFonts w:eastAsia="Calibri"/>
                <w:i/>
                <w:szCs w:val="24"/>
              </w:rPr>
              <w:t>(Pirkimo sąlygų 8</w:t>
            </w:r>
            <w:r w:rsidRPr="00640E5F">
              <w:rPr>
                <w:rFonts w:eastAsia="Calibri"/>
                <w:i/>
                <w:szCs w:val="24"/>
              </w:rPr>
              <w:t xml:space="preserve"> priedas)</w:t>
            </w:r>
            <w:r w:rsidRPr="00640E5F">
              <w:rPr>
                <w:rFonts w:eastAsia="Calibri"/>
                <w:szCs w:val="24"/>
              </w:rPr>
              <w:t>.</w:t>
            </w:r>
          </w:p>
          <w:p w14:paraId="2E2C0DD7" w14:textId="77777777" w:rsidR="00625CC7" w:rsidRPr="00640E5F" w:rsidRDefault="00625CC7" w:rsidP="00625CC7">
            <w:pPr>
              <w:pStyle w:val="Sraopastraipa"/>
              <w:numPr>
                <w:ilvl w:val="0"/>
                <w:numId w:val="3"/>
              </w:numPr>
              <w:tabs>
                <w:tab w:val="left" w:pos="320"/>
              </w:tabs>
              <w:ind w:left="0" w:firstLine="0"/>
              <w:rPr>
                <w:szCs w:val="24"/>
              </w:rPr>
            </w:pPr>
            <w:r w:rsidRPr="00640E5F">
              <w:rPr>
                <w:rFonts w:eastAsia="Calibri"/>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w:t>
            </w:r>
            <w:r w:rsidRPr="00640E5F">
              <w:rPr>
                <w:rFonts w:eastAsia="Calibri"/>
                <w:szCs w:val="24"/>
              </w:rPr>
              <w:lastRenderedPageBreak/>
              <w:t>išduoto atestato/dokumento kopiją ir prašymo SPSC išduoti Teisės pripažinimo dokumentą kopiją.</w:t>
            </w:r>
            <w:r w:rsidRPr="00640E5F">
              <w:rPr>
                <w:szCs w:val="24"/>
              </w:rPr>
              <w:t xml:space="preserve"> </w:t>
            </w:r>
          </w:p>
          <w:p w14:paraId="6B1BBCA2" w14:textId="77777777" w:rsidR="00625CC7" w:rsidRPr="00640E5F" w:rsidRDefault="00625CC7" w:rsidP="00625CC7">
            <w:pPr>
              <w:pStyle w:val="Sraopastraipa"/>
              <w:numPr>
                <w:ilvl w:val="0"/>
                <w:numId w:val="3"/>
              </w:numPr>
              <w:tabs>
                <w:tab w:val="left" w:pos="320"/>
              </w:tabs>
              <w:ind w:left="0" w:firstLine="0"/>
              <w:rPr>
                <w:szCs w:val="24"/>
              </w:rPr>
            </w:pPr>
            <w:r w:rsidRPr="00640E5F">
              <w:rPr>
                <w:szCs w:val="24"/>
              </w:rPr>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subtiekėjas).</w:t>
            </w:r>
          </w:p>
          <w:p w14:paraId="2220704A" w14:textId="77777777" w:rsidR="00625CC7" w:rsidRPr="00640E5F" w:rsidRDefault="00625CC7" w:rsidP="00711B61">
            <w:pPr>
              <w:pStyle w:val="Sraopastraipa"/>
              <w:tabs>
                <w:tab w:val="left" w:pos="320"/>
              </w:tabs>
              <w:ind w:left="0"/>
              <w:rPr>
                <w:i/>
                <w:szCs w:val="24"/>
              </w:rPr>
            </w:pPr>
          </w:p>
          <w:p w14:paraId="51808DD7" w14:textId="77777777" w:rsidR="00625CC7" w:rsidRPr="00A13B3B" w:rsidRDefault="00625CC7" w:rsidP="00711B61">
            <w:pPr>
              <w:pStyle w:val="Sraopastraipa"/>
              <w:tabs>
                <w:tab w:val="left" w:pos="320"/>
              </w:tabs>
              <w:ind w:left="0"/>
              <w:rPr>
                <w:i/>
                <w:szCs w:val="24"/>
              </w:rPr>
            </w:pPr>
            <w:r w:rsidRPr="00640E5F">
              <w:rPr>
                <w:i/>
                <w:szCs w:val="24"/>
              </w:rPr>
              <w:t>CVP IS priemonėmis pateikiamos skaitmeninės dokumentų kopijos.</w:t>
            </w:r>
          </w:p>
        </w:tc>
      </w:tr>
      <w:tr w:rsidR="00625CC7" w:rsidRPr="00BC4735" w14:paraId="036ABBB9" w14:textId="77777777" w:rsidTr="00711B61">
        <w:trPr>
          <w:trHeight w:val="422"/>
        </w:trPr>
        <w:tc>
          <w:tcPr>
            <w:tcW w:w="9747" w:type="dxa"/>
            <w:gridSpan w:val="3"/>
            <w:tcBorders>
              <w:top w:val="single" w:sz="4" w:space="0" w:color="000000"/>
              <w:left w:val="single" w:sz="4" w:space="0" w:color="000000"/>
              <w:bottom w:val="single" w:sz="4" w:space="0" w:color="000000"/>
              <w:right w:val="single" w:sz="4" w:space="0" w:color="000000"/>
            </w:tcBorders>
          </w:tcPr>
          <w:p w14:paraId="443216AE" w14:textId="77777777" w:rsidR="00625CC7" w:rsidRPr="00BC4735" w:rsidRDefault="00625CC7" w:rsidP="00711B61">
            <w:pPr>
              <w:spacing w:after="0" w:line="240" w:lineRule="auto"/>
              <w:jc w:val="both"/>
              <w:rPr>
                <w:rFonts w:ascii="Times New Roman" w:eastAsiaTheme="minorHAnsi" w:hAnsi="Times New Roman" w:cs="Times New Roman"/>
                <w:i/>
                <w:iCs/>
                <w:sz w:val="20"/>
                <w:szCs w:val="20"/>
              </w:rPr>
            </w:pPr>
            <w:r w:rsidRPr="00BC4735">
              <w:rPr>
                <w:rFonts w:ascii="Times New Roman" w:eastAsiaTheme="minorHAnsi" w:hAnsi="Times New Roman" w:cs="Times New Roman"/>
                <w:i/>
                <w:iCs/>
                <w:sz w:val="20"/>
                <w:szCs w:val="20"/>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509CF41E" w14:textId="77777777" w:rsidR="00625CC7" w:rsidRPr="00BC4735" w:rsidRDefault="00625CC7" w:rsidP="00711B61">
            <w:pPr>
              <w:spacing w:after="0" w:line="240" w:lineRule="auto"/>
              <w:jc w:val="both"/>
              <w:rPr>
                <w:rFonts w:ascii="Times New Roman" w:eastAsiaTheme="minorHAnsi" w:hAnsi="Times New Roman" w:cs="Times New Roman"/>
                <w:sz w:val="20"/>
                <w:szCs w:val="20"/>
              </w:rPr>
            </w:pPr>
          </w:p>
          <w:p w14:paraId="304DF3BF" w14:textId="77777777" w:rsidR="00625CC7" w:rsidRPr="00BC4735" w:rsidRDefault="00625CC7" w:rsidP="00711B61">
            <w:pPr>
              <w:tabs>
                <w:tab w:val="left" w:pos="1161"/>
              </w:tabs>
              <w:spacing w:after="0" w:line="240" w:lineRule="auto"/>
              <w:ind w:firstLine="594"/>
              <w:jc w:val="both"/>
              <w:rPr>
                <w:rFonts w:ascii="Times New Roman" w:eastAsiaTheme="minorHAnsi" w:hAnsi="Times New Roman" w:cs="Times New Roman"/>
                <w:i/>
                <w:sz w:val="20"/>
                <w:szCs w:val="20"/>
              </w:rPr>
            </w:pPr>
            <w:r w:rsidRPr="00BC4735">
              <w:rPr>
                <w:rFonts w:ascii="Times New Roman" w:eastAsiaTheme="minorHAnsi" w:hAnsi="Times New Roman" w:cs="Times New Roman"/>
                <w:i/>
                <w:sz w:val="20"/>
                <w:szCs w:val="20"/>
              </w:rPr>
              <w:t>Pastabos:</w:t>
            </w:r>
          </w:p>
          <w:p w14:paraId="398CBFDA" w14:textId="77777777" w:rsidR="00625CC7" w:rsidRPr="00BC4735" w:rsidRDefault="00625CC7" w:rsidP="00711B61">
            <w:pPr>
              <w:tabs>
                <w:tab w:val="left" w:pos="1161"/>
              </w:tabs>
              <w:spacing w:after="0" w:line="240" w:lineRule="auto"/>
              <w:ind w:firstLine="594"/>
              <w:jc w:val="both"/>
              <w:rPr>
                <w:rFonts w:ascii="Times New Roman" w:eastAsiaTheme="minorHAnsi" w:hAnsi="Times New Roman" w:cs="Times New Roman"/>
                <w:i/>
                <w:sz w:val="20"/>
                <w:szCs w:val="20"/>
              </w:rPr>
            </w:pPr>
            <w:r w:rsidRPr="00BC4735">
              <w:rPr>
                <w:rFonts w:ascii="Times New Roman" w:eastAsiaTheme="minorHAnsi" w:hAnsi="Times New Roman" w:cs="Times New Roman"/>
                <w:i/>
                <w:sz w:val="20"/>
                <w:szCs w:val="20"/>
              </w:rPr>
              <w:t>1) jeigu pasiūlymą teikia ūkio subjektų grupė – reikalavimą turi atitikti ūkio subjektų grupės nario (-ių) specialistai, atsižvelgiant į jų prisiimamus įsipareigojimus pirkimo sutarčiai vykdyti;</w:t>
            </w:r>
          </w:p>
          <w:p w14:paraId="67A8E363" w14:textId="77777777" w:rsidR="00625CC7" w:rsidRPr="00BC4735" w:rsidRDefault="00625CC7" w:rsidP="00711B61">
            <w:pPr>
              <w:tabs>
                <w:tab w:val="left" w:pos="1161"/>
              </w:tabs>
              <w:spacing w:after="0" w:line="240" w:lineRule="auto"/>
              <w:ind w:firstLine="594"/>
              <w:jc w:val="both"/>
              <w:rPr>
                <w:rFonts w:ascii="Times New Roman" w:eastAsiaTheme="minorHAnsi" w:hAnsi="Times New Roman" w:cs="Times New Roman"/>
                <w:i/>
                <w:sz w:val="20"/>
                <w:szCs w:val="20"/>
              </w:rPr>
            </w:pPr>
            <w:r w:rsidRPr="00BC4735">
              <w:rPr>
                <w:rFonts w:ascii="Times New Roman" w:eastAsiaTheme="minorHAnsi" w:hAnsi="Times New Roman" w:cs="Times New Roman"/>
                <w:i/>
                <w:sz w:val="20"/>
                <w:szCs w:val="20"/>
              </w:rPr>
              <w:t>2) tiekėjas gali remtis kitų ūkio subjektų pajėgumais tik tuo atveju, jeigu tie subjektai (jų darbuotojai) patys vykdys tą pirkimo sutarties dalį, kuriai reikia jų turimų pajėgumų;</w:t>
            </w:r>
          </w:p>
          <w:p w14:paraId="55283AF5" w14:textId="77777777" w:rsidR="00625CC7" w:rsidRPr="00BC4735" w:rsidRDefault="00625CC7" w:rsidP="00711B61">
            <w:pPr>
              <w:tabs>
                <w:tab w:val="left" w:pos="1161"/>
              </w:tabs>
              <w:spacing w:after="0" w:line="240" w:lineRule="auto"/>
              <w:ind w:firstLine="594"/>
              <w:jc w:val="both"/>
              <w:rPr>
                <w:rFonts w:ascii="Times New Roman" w:eastAsiaTheme="minorHAnsi" w:hAnsi="Times New Roman" w:cs="Times New Roman"/>
                <w:i/>
                <w:sz w:val="24"/>
                <w:szCs w:val="24"/>
              </w:rPr>
            </w:pPr>
            <w:r w:rsidRPr="00BC4735">
              <w:rPr>
                <w:rFonts w:ascii="Times New Roman" w:eastAsiaTheme="minorHAnsi" w:hAnsi="Times New Roman" w:cs="Times New Roman"/>
                <w:i/>
                <w:sz w:val="20"/>
                <w:szCs w:val="20"/>
              </w:rPr>
              <w:t>3) subtiekėjai – jei tiekėjas (jo pasitelkiami specialistai) pats atitinka nustatytą reikalavimą, tačiau ketina pasitelkti subtiekėjus (jo specialistus), subtiekėjų specialistai privalo atitikti nustatytus</w:t>
            </w:r>
            <w:r w:rsidRPr="00BC4735">
              <w:rPr>
                <w:rFonts w:ascii="Times New Roman" w:eastAsiaTheme="minorHAnsi" w:hAnsi="Times New Roman" w:cs="Times New Roman"/>
                <w:b/>
                <w:bCs/>
                <w:i/>
                <w:sz w:val="20"/>
                <w:szCs w:val="20"/>
              </w:rPr>
              <w:t xml:space="preserve"> </w:t>
            </w:r>
            <w:r w:rsidRPr="00BC4735">
              <w:rPr>
                <w:rFonts w:ascii="Times New Roman" w:eastAsiaTheme="minorHAnsi" w:hAnsi="Times New Roman" w:cs="Times New Roman"/>
                <w:i/>
                <w:sz w:val="20"/>
                <w:szCs w:val="20"/>
              </w:rPr>
              <w:t>reikalavimus, jeigu subtiekėjai (jų darbuotojai) patys vykdys tą pirkimo sutarties dalį, kuriai reikia nustatytos kvalifikacijos.</w:t>
            </w:r>
          </w:p>
        </w:tc>
      </w:tr>
    </w:tbl>
    <w:p w14:paraId="30B05F35" w14:textId="77777777" w:rsidR="00625CC7" w:rsidRPr="00800702" w:rsidRDefault="00625CC7" w:rsidP="00625CC7">
      <w:pPr>
        <w:widowControl w:val="0"/>
        <w:spacing w:after="0" w:line="240" w:lineRule="auto"/>
        <w:jc w:val="both"/>
        <w:rPr>
          <w:rFonts w:ascii="Times New Roman" w:eastAsia="Calibri" w:hAnsi="Times New Roman" w:cs="Times New Roman"/>
          <w:b/>
          <w:sz w:val="24"/>
          <w:szCs w:val="24"/>
        </w:rPr>
      </w:pPr>
    </w:p>
    <w:p w14:paraId="7941342A" w14:textId="77777777" w:rsidR="00625CC7" w:rsidRPr="00800702" w:rsidRDefault="00625CC7" w:rsidP="00625CC7">
      <w:pPr>
        <w:widowControl w:val="0"/>
        <w:spacing w:after="0" w:line="240" w:lineRule="auto"/>
        <w:ind w:firstLine="567"/>
        <w:jc w:val="both"/>
        <w:rPr>
          <w:rFonts w:ascii="Times New Roman" w:eastAsia="Times New Roman" w:hAnsi="Times New Roman" w:cs="Times New Roman"/>
          <w:sz w:val="24"/>
          <w:szCs w:val="24"/>
        </w:rPr>
      </w:pPr>
      <w:r w:rsidRPr="00800702">
        <w:rPr>
          <w:rFonts w:ascii="Times New Roman" w:eastAsia="Calibri" w:hAnsi="Times New Roman" w:cs="Times New Roman"/>
          <w:b/>
          <w:sz w:val="24"/>
          <w:szCs w:val="24"/>
        </w:rPr>
        <w:t>Reikalaujami kokybės vadybos sistemos ir (arba) aplinkos apsaugos vadybos sistemos standartai</w:t>
      </w:r>
    </w:p>
    <w:p w14:paraId="557B2D23" w14:textId="77777777" w:rsidR="00625CC7" w:rsidRPr="00800702" w:rsidRDefault="00625CC7" w:rsidP="00625CC7">
      <w:pPr>
        <w:widowControl w:val="0"/>
        <w:spacing w:after="0" w:line="240" w:lineRule="auto"/>
        <w:contextualSpacing/>
        <w:jc w:val="both"/>
        <w:rPr>
          <w:rFonts w:ascii="Times New Roman" w:eastAsia="Times New Roman" w:hAnsi="Times New Roman" w:cs="Times New Roman"/>
          <w:sz w:val="24"/>
          <w:szCs w:val="24"/>
        </w:rPr>
      </w:pPr>
    </w:p>
    <w:p w14:paraId="717F778C" w14:textId="77777777" w:rsidR="00625CC7" w:rsidRPr="00800702" w:rsidRDefault="00625CC7" w:rsidP="00625CC7">
      <w:pPr>
        <w:pStyle w:val="Sraopastraipa"/>
        <w:numPr>
          <w:ilvl w:val="0"/>
          <w:numId w:val="1"/>
        </w:numPr>
        <w:ind w:left="0" w:firstLine="567"/>
        <w:rPr>
          <w:szCs w:val="24"/>
          <w:lang w:eastAsia="zh-CN"/>
        </w:rPr>
      </w:pPr>
      <w:r w:rsidRPr="00800702">
        <w:rPr>
          <w:szCs w:val="24"/>
        </w:rPr>
        <w:t>Perkančioji organizacija šiame pirkime netaiko kokybės vadybos sistemos</w:t>
      </w:r>
      <w:r w:rsidRPr="00800702">
        <w:t xml:space="preserve"> </w:t>
      </w:r>
      <w:r w:rsidRPr="00800702">
        <w:rPr>
          <w:szCs w:val="24"/>
          <w:lang w:eastAsia="zh-CN"/>
        </w:rPr>
        <w:t>standartų reikalavimų.</w:t>
      </w:r>
    </w:p>
    <w:p w14:paraId="421A1BE9" w14:textId="77777777" w:rsidR="00625CC7" w:rsidRPr="00800702" w:rsidRDefault="00625CC7" w:rsidP="00625CC7">
      <w:pPr>
        <w:widowControl w:val="0"/>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800702">
        <w:rPr>
          <w:rFonts w:ascii="Times New Roman" w:eastAsia="Times New Roman" w:hAnsi="Times New Roman" w:cs="Times New Roman"/>
          <w:sz w:val="24"/>
          <w:szCs w:val="24"/>
        </w:rPr>
        <w:t>Reikalaujami aplinkos apsaugos vadybos sistemos standartų reikalavimai:</w:t>
      </w:r>
    </w:p>
    <w:p w14:paraId="7EADA2C4" w14:textId="77777777" w:rsidR="00625CC7" w:rsidRPr="00800702" w:rsidRDefault="00625CC7" w:rsidP="00625CC7">
      <w:pPr>
        <w:widowControl w:val="0"/>
        <w:spacing w:after="0" w:line="240" w:lineRule="auto"/>
        <w:contextualSpacing/>
        <w:jc w:val="both"/>
        <w:rPr>
          <w:rFonts w:ascii="Times New Roman" w:eastAsia="Times New Roman" w:hAnsi="Times New Roman" w:cs="Times New Roman"/>
          <w:sz w:val="24"/>
          <w:szCs w:val="24"/>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625CC7" w:rsidRPr="00BC4735" w14:paraId="54990DFD" w14:textId="77777777" w:rsidTr="00711B61">
        <w:tc>
          <w:tcPr>
            <w:tcW w:w="986" w:type="dxa"/>
            <w:tcBorders>
              <w:top w:val="single" w:sz="4" w:space="0" w:color="auto"/>
              <w:left w:val="single" w:sz="4" w:space="0" w:color="auto"/>
              <w:bottom w:val="single" w:sz="4" w:space="0" w:color="auto"/>
              <w:right w:val="single" w:sz="4" w:space="0" w:color="auto"/>
            </w:tcBorders>
            <w:vAlign w:val="center"/>
            <w:hideMark/>
          </w:tcPr>
          <w:p w14:paraId="664A3356" w14:textId="77777777" w:rsidR="00625CC7" w:rsidRPr="00BC4735" w:rsidRDefault="00625CC7" w:rsidP="00711B61">
            <w:pPr>
              <w:widowControl w:val="0"/>
              <w:spacing w:after="0" w:line="240" w:lineRule="auto"/>
              <w:jc w:val="center"/>
              <w:rPr>
                <w:rFonts w:ascii="Times New Roman" w:eastAsia="Times New Roman" w:hAnsi="Times New Roman" w:cs="Times New Roman"/>
                <w:b/>
                <w:sz w:val="24"/>
                <w:szCs w:val="24"/>
                <w:lang w:eastAsia="lt-LT"/>
              </w:rPr>
            </w:pPr>
            <w:r w:rsidRPr="00BC4735">
              <w:rPr>
                <w:rFonts w:ascii="Times New Roman" w:eastAsia="Times New Roman" w:hAnsi="Times New Roman" w:cs="Times New Roman"/>
                <w:b/>
                <w:sz w:val="24"/>
                <w:szCs w:val="24"/>
                <w:lang w:eastAsia="lt-LT"/>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47A04714" w14:textId="77777777" w:rsidR="00625CC7" w:rsidRPr="00BC4735" w:rsidRDefault="00625CC7" w:rsidP="00711B61">
            <w:pPr>
              <w:widowControl w:val="0"/>
              <w:spacing w:after="0" w:line="240" w:lineRule="auto"/>
              <w:jc w:val="center"/>
              <w:rPr>
                <w:rFonts w:ascii="Times New Roman" w:eastAsia="Times New Roman" w:hAnsi="Times New Roman" w:cs="Times New Roman"/>
                <w:b/>
                <w:sz w:val="24"/>
                <w:szCs w:val="24"/>
                <w:lang w:eastAsia="lt-LT"/>
              </w:rPr>
            </w:pPr>
            <w:r w:rsidRPr="00BC4735">
              <w:rPr>
                <w:rFonts w:ascii="Times New Roman" w:eastAsia="Times New Roman" w:hAnsi="Times New Roman" w:cs="Times New Roman"/>
                <w:b/>
                <w:spacing w:val="2"/>
                <w:sz w:val="24"/>
                <w:szCs w:val="24"/>
                <w:lang w:eastAsia="lt-LT"/>
              </w:rPr>
              <w:t xml:space="preserve">Aplinkos apsaugos vadybos sistemos standartų </w:t>
            </w:r>
            <w:r w:rsidRPr="00BC4735">
              <w:rPr>
                <w:rFonts w:ascii="Times New Roman" w:eastAsia="Times New Roman" w:hAnsi="Times New Roman" w:cs="Times New Roman"/>
                <w:b/>
                <w:sz w:val="24"/>
                <w:szCs w:val="24"/>
                <w:lang w:eastAsia="lt-LT"/>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6AD3A620" w14:textId="77777777" w:rsidR="00625CC7" w:rsidRPr="00BC4735" w:rsidRDefault="00625CC7" w:rsidP="00711B61">
            <w:pPr>
              <w:widowControl w:val="0"/>
              <w:spacing w:after="0" w:line="240" w:lineRule="auto"/>
              <w:jc w:val="center"/>
              <w:rPr>
                <w:rFonts w:ascii="Times New Roman" w:eastAsia="Times New Roman" w:hAnsi="Times New Roman" w:cs="Times New Roman"/>
                <w:b/>
                <w:sz w:val="24"/>
                <w:szCs w:val="24"/>
                <w:lang w:eastAsia="lt-LT"/>
              </w:rPr>
            </w:pPr>
            <w:r w:rsidRPr="00BC4735">
              <w:rPr>
                <w:rFonts w:ascii="Times New Roman" w:eastAsia="Times New Roman" w:hAnsi="Times New Roman" w:cs="Times New Roman"/>
                <w:b/>
                <w:spacing w:val="2"/>
                <w:sz w:val="24"/>
                <w:szCs w:val="24"/>
                <w:lang w:eastAsia="lt-LT"/>
              </w:rPr>
              <w:t>Aplinkos apsaugos vadybos sistemos standartų</w:t>
            </w:r>
            <w:r w:rsidRPr="00BC4735">
              <w:rPr>
                <w:rFonts w:ascii="Times New Roman" w:eastAsia="Times New Roman" w:hAnsi="Times New Roman" w:cs="Times New Roman"/>
                <w:b/>
                <w:sz w:val="24"/>
                <w:szCs w:val="24"/>
                <w:lang w:eastAsia="lt-LT"/>
              </w:rPr>
              <w:t xml:space="preserve"> reikalavimų atitikimą įrodantys dokumentai</w:t>
            </w:r>
          </w:p>
        </w:tc>
      </w:tr>
      <w:tr w:rsidR="00625CC7" w:rsidRPr="00BC4735" w14:paraId="6B0A3330" w14:textId="77777777" w:rsidTr="00711B61">
        <w:tc>
          <w:tcPr>
            <w:tcW w:w="986" w:type="dxa"/>
            <w:tcBorders>
              <w:top w:val="single" w:sz="4" w:space="0" w:color="auto"/>
              <w:left w:val="single" w:sz="4" w:space="0" w:color="auto"/>
              <w:bottom w:val="single" w:sz="4" w:space="0" w:color="auto"/>
              <w:right w:val="single" w:sz="4" w:space="0" w:color="auto"/>
            </w:tcBorders>
            <w:vAlign w:val="center"/>
            <w:hideMark/>
          </w:tcPr>
          <w:p w14:paraId="0EBA8033" w14:textId="77777777" w:rsidR="00625CC7" w:rsidRPr="00BC4735" w:rsidRDefault="00625CC7" w:rsidP="00711B61">
            <w:pPr>
              <w:widowControl w:val="0"/>
              <w:spacing w:after="0" w:line="240" w:lineRule="auto"/>
              <w:rPr>
                <w:rFonts w:ascii="Times New Roman" w:eastAsia="Times New Roman" w:hAnsi="Times New Roman" w:cs="Times New Roman"/>
                <w:sz w:val="24"/>
                <w:szCs w:val="24"/>
                <w:lang w:eastAsia="lt-LT"/>
              </w:rPr>
            </w:pPr>
            <w:r w:rsidRPr="00BC4735">
              <w:rPr>
                <w:rFonts w:ascii="Times New Roman" w:eastAsia="Times New Roman" w:hAnsi="Times New Roman" w:cs="Times New Roman"/>
                <w:sz w:val="24"/>
                <w:szCs w:val="24"/>
                <w:lang w:eastAsia="lt-LT"/>
              </w:rPr>
              <w:t xml:space="preserve">44.1. </w:t>
            </w:r>
          </w:p>
        </w:tc>
        <w:tc>
          <w:tcPr>
            <w:tcW w:w="4238" w:type="dxa"/>
            <w:tcBorders>
              <w:top w:val="single" w:sz="4" w:space="0" w:color="auto"/>
              <w:left w:val="single" w:sz="4" w:space="0" w:color="auto"/>
              <w:bottom w:val="single" w:sz="4" w:space="0" w:color="auto"/>
              <w:right w:val="single" w:sz="4" w:space="0" w:color="auto"/>
            </w:tcBorders>
            <w:shd w:val="clear" w:color="auto" w:fill="auto"/>
          </w:tcPr>
          <w:p w14:paraId="23D4DD7A" w14:textId="77777777" w:rsidR="00625CC7" w:rsidRPr="0004397E" w:rsidRDefault="00625CC7" w:rsidP="00711B61">
            <w:pPr>
              <w:spacing w:after="0" w:line="240" w:lineRule="auto"/>
              <w:jc w:val="both"/>
              <w:rPr>
                <w:rFonts w:ascii="Times New Roman" w:eastAsia="Times New Roman" w:hAnsi="Times New Roman" w:cs="Times New Roman"/>
                <w:sz w:val="24"/>
                <w:szCs w:val="24"/>
                <w:lang w:eastAsia="lt-LT"/>
              </w:rPr>
            </w:pPr>
            <w:r w:rsidRPr="0004397E">
              <w:rPr>
                <w:rFonts w:ascii="Times New Roman" w:eastAsia="SimSun" w:hAnsi="Times New Roman" w:cs="Times New Roman"/>
                <w:sz w:val="24"/>
                <w:szCs w:val="24"/>
                <w:lang w:eastAsia="lt-LT"/>
              </w:rPr>
              <w:t>Tiekėjas, pagal atliekamų paslaugų pobūdį, laikosi:</w:t>
            </w:r>
          </w:p>
          <w:p w14:paraId="38414698"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r w:rsidRPr="0004397E">
              <w:rPr>
                <w:rFonts w:ascii="Times New Roman" w:eastAsia="SimSun" w:hAnsi="Times New Roman" w:cs="Times New Roman"/>
                <w:sz w:val="24"/>
                <w:szCs w:val="24"/>
                <w:lang w:eastAsia="lt-LT"/>
              </w:rPr>
              <w:t xml:space="preserve">-  Europos Sąjungos aplinkos apsaugos vadybos ir audito sistemos </w:t>
            </w:r>
            <w:r w:rsidRPr="0004397E">
              <w:rPr>
                <w:rFonts w:ascii="Times New Roman" w:eastAsia="SimSun" w:hAnsi="Times New Roman" w:cs="Times New Roman"/>
                <w:i/>
                <w:iCs/>
                <w:sz w:val="24"/>
                <w:szCs w:val="24"/>
                <w:lang w:eastAsia="lt-LT"/>
              </w:rPr>
              <w:t xml:space="preserve">(angl. Eco-Managment and Audit Scheme, EMAS) </w:t>
            </w:r>
            <w:r w:rsidRPr="0004397E">
              <w:rPr>
                <w:rFonts w:ascii="Times New Roman" w:eastAsia="SimSun" w:hAnsi="Times New Roman" w:cs="Times New Roman"/>
                <w:sz w:val="24"/>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04397E">
              <w:rPr>
                <w:rFonts w:ascii="Times New Roman" w:eastAsia="Times New Roman" w:hAnsi="Times New Roman" w:cs="Times New Roman"/>
                <w:sz w:val="24"/>
                <w:szCs w:val="24"/>
                <w:lang w:eastAsia="lt-LT"/>
              </w:rPr>
              <w:t xml:space="preserve">panaikinančio Reglamentą (EB) Nr. 761/2001 ir </w:t>
            </w:r>
            <w:r w:rsidRPr="0004397E">
              <w:rPr>
                <w:rFonts w:ascii="Times New Roman" w:eastAsia="Times New Roman" w:hAnsi="Times New Roman" w:cs="Times New Roman"/>
                <w:sz w:val="24"/>
                <w:szCs w:val="24"/>
                <w:lang w:eastAsia="lt-LT"/>
              </w:rPr>
              <w:lastRenderedPageBreak/>
              <w:t xml:space="preserve">Komisijos sprendimus 2001/681/EB bei 2006/193/EB (OL 2009 L 342, p. 1), </w:t>
            </w:r>
            <w:r w:rsidRPr="0004397E">
              <w:rPr>
                <w:rFonts w:ascii="Times New Roman" w:eastAsia="SimSun" w:hAnsi="Times New Roman" w:cs="Times New Roman"/>
                <w:sz w:val="24"/>
                <w:szCs w:val="24"/>
                <w:lang w:eastAsia="lt-LT"/>
              </w:rPr>
              <w:t>45 straipsnį, arba kitų aplinkos apsaugos vadybos standartų reikalavimų, arba</w:t>
            </w:r>
          </w:p>
          <w:p w14:paraId="3B3E14AE" w14:textId="77777777" w:rsidR="00625CC7" w:rsidRPr="0004397E" w:rsidRDefault="00625CC7" w:rsidP="00711B61">
            <w:pPr>
              <w:spacing w:after="0" w:line="240" w:lineRule="auto"/>
              <w:contextualSpacing/>
              <w:jc w:val="both"/>
              <w:rPr>
                <w:rFonts w:ascii="Times New Roman" w:eastAsia="Times New Roman" w:hAnsi="Times New Roman" w:cs="Times New Roman"/>
                <w:sz w:val="24"/>
                <w:szCs w:val="24"/>
                <w:lang w:eastAsia="lt-LT"/>
              </w:rPr>
            </w:pPr>
            <w:r w:rsidRPr="0004397E">
              <w:rPr>
                <w:rFonts w:ascii="Times New Roman" w:eastAsia="Times New Roman" w:hAnsi="Times New Roman" w:cs="Times New Roman"/>
                <w:sz w:val="24"/>
                <w:szCs w:val="24"/>
                <w:lang w:eastAsia="lt-LT"/>
              </w:rPr>
              <w:t>- standarto LST EN ISO 14001:2015 (arba lygiaverčio standarto) reikalavimų.</w:t>
            </w:r>
          </w:p>
          <w:p w14:paraId="57AC1A6C" w14:textId="77777777" w:rsidR="00625CC7" w:rsidRPr="0004397E" w:rsidRDefault="00625CC7" w:rsidP="00711B61">
            <w:pPr>
              <w:spacing w:after="0" w:line="240" w:lineRule="auto"/>
              <w:contextualSpacing/>
              <w:jc w:val="both"/>
              <w:rPr>
                <w:rFonts w:ascii="Times New Roman" w:eastAsia="Times New Roman" w:hAnsi="Times New Roman" w:cs="Times New Roman"/>
                <w:sz w:val="24"/>
                <w:szCs w:val="24"/>
                <w:lang w:eastAsia="lt-LT"/>
              </w:rPr>
            </w:pPr>
          </w:p>
          <w:p w14:paraId="007E7875" w14:textId="77777777" w:rsidR="00625CC7" w:rsidRPr="0004397E" w:rsidRDefault="00625CC7" w:rsidP="00711B61">
            <w:pPr>
              <w:spacing w:after="0" w:line="240" w:lineRule="auto"/>
              <w:contextualSpacing/>
              <w:jc w:val="both"/>
              <w:rPr>
                <w:rFonts w:ascii="Times New Roman" w:eastAsia="Times New Roman" w:hAnsi="Times New Roman" w:cs="Times New Roman"/>
                <w:sz w:val="24"/>
                <w:szCs w:val="24"/>
                <w:lang w:eastAsia="lt-LT"/>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14:paraId="0EDFBE1B" w14:textId="77777777" w:rsidR="00625CC7" w:rsidRPr="0004397E" w:rsidRDefault="00625CC7" w:rsidP="00711B61">
            <w:pPr>
              <w:spacing w:after="0" w:line="240" w:lineRule="auto"/>
              <w:jc w:val="both"/>
              <w:rPr>
                <w:rFonts w:ascii="Times New Roman" w:eastAsia="Times New Roman" w:hAnsi="Times New Roman" w:cs="Times New Roman"/>
                <w:sz w:val="24"/>
                <w:szCs w:val="24"/>
                <w:lang w:eastAsia="lt-LT"/>
              </w:rPr>
            </w:pPr>
            <w:r w:rsidRPr="0004397E">
              <w:rPr>
                <w:rFonts w:ascii="Times New Roman" w:eastAsia="SimSun" w:hAnsi="Times New Roman" w:cs="Times New Roman"/>
                <w:sz w:val="24"/>
                <w:szCs w:val="24"/>
                <w:lang w:eastAsia="lt-LT"/>
              </w:rPr>
              <w:lastRenderedPageBreak/>
              <w:t>Pateikiamas nepriklausomos sertifikavimo įstaigos išduotas sertifikatas, patvirtinantis, kad Tiekėjas, laikosi:</w:t>
            </w:r>
          </w:p>
          <w:p w14:paraId="388CBB9F"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r w:rsidRPr="0004397E">
              <w:rPr>
                <w:rFonts w:ascii="Times New Roman" w:eastAsia="SimSun" w:hAnsi="Times New Roman" w:cs="Times New Roman"/>
                <w:sz w:val="24"/>
                <w:szCs w:val="24"/>
                <w:lang w:eastAsia="lt-LT"/>
              </w:rPr>
              <w:t xml:space="preserve">- kitų aplinkos apsaugos vadybos sistemų, pripažįstamų pagal 2009 m. lapkričio 25 d. Europos Parlamento ir Tarybos reglamentu (EB) Nr. 1221/2009 dėl organizacijų savanoriškojo Bendrijos aplinkosaugos vadybos ir audito sistemos (EMAS) taikymo, </w:t>
            </w:r>
            <w:r w:rsidRPr="0004397E">
              <w:rPr>
                <w:rFonts w:ascii="Times New Roman" w:eastAsia="Times New Roman" w:hAnsi="Times New Roman" w:cs="Times New Roman"/>
                <w:sz w:val="24"/>
                <w:szCs w:val="24"/>
                <w:lang w:eastAsia="lt-LT"/>
              </w:rPr>
              <w:t xml:space="preserve">panaikinančio Reglamentą (EB) Nr. 761/2001 ir Komisijos sprendimus 2001/681/EB bei 2006/193/EB (OL 2009 L 342, p. 1), </w:t>
            </w:r>
            <w:r w:rsidRPr="0004397E">
              <w:rPr>
                <w:rFonts w:ascii="Times New Roman" w:eastAsia="SimSun" w:hAnsi="Times New Roman" w:cs="Times New Roman"/>
                <w:sz w:val="24"/>
                <w:szCs w:val="24"/>
                <w:lang w:eastAsia="lt-LT"/>
              </w:rPr>
              <w:t xml:space="preserve">45 straipsnį, arba kitų aplinkos </w:t>
            </w:r>
            <w:r w:rsidRPr="0004397E">
              <w:rPr>
                <w:rFonts w:ascii="Times New Roman" w:eastAsia="SimSun" w:hAnsi="Times New Roman" w:cs="Times New Roman"/>
                <w:sz w:val="24"/>
                <w:szCs w:val="24"/>
                <w:lang w:eastAsia="lt-LT"/>
              </w:rPr>
              <w:lastRenderedPageBreak/>
              <w:t>apsaugos vadybos standartų reikalavimų, arba</w:t>
            </w:r>
          </w:p>
          <w:p w14:paraId="0A068F61"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r w:rsidRPr="0004397E">
              <w:rPr>
                <w:rFonts w:ascii="Times New Roman" w:eastAsia="SimSun" w:hAnsi="Times New Roman" w:cs="Times New Roman"/>
                <w:sz w:val="24"/>
                <w:szCs w:val="24"/>
                <w:lang w:eastAsia="lt-LT"/>
              </w:rPr>
              <w:t>- standarto LST EN ISO 14001:2015 (arba lygiaverčio standarto) reikalavimų.</w:t>
            </w:r>
          </w:p>
          <w:p w14:paraId="38B7387B"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p>
          <w:p w14:paraId="67FEA205"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r w:rsidRPr="0004397E">
              <w:rPr>
                <w:rFonts w:ascii="Times New Roman" w:eastAsia="SimSun" w:hAnsi="Times New Roman" w:cs="Times New Roman"/>
                <w:sz w:val="24"/>
                <w:szCs w:val="24"/>
                <w:lang w:eastAsia="lt-LT"/>
              </w:rPr>
              <w:t>Perkančioji organizacija pripažįsta ir kitose Europos Sąjungos valstybėse - narėse įsisteigusių nepriklausomų įstaigų išduotus lygiaverčius sertifikatus.</w:t>
            </w:r>
          </w:p>
          <w:p w14:paraId="2E9A83C4"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p>
          <w:p w14:paraId="78BDC9E5" w14:textId="77777777" w:rsidR="00625CC7" w:rsidRPr="0004397E" w:rsidRDefault="00625CC7" w:rsidP="00711B61">
            <w:pPr>
              <w:spacing w:after="0" w:line="240" w:lineRule="auto"/>
              <w:jc w:val="both"/>
              <w:rPr>
                <w:rFonts w:ascii="Times New Roman" w:eastAsia="Calibri" w:hAnsi="Times New Roman" w:cs="Times New Roman"/>
                <w:sz w:val="24"/>
                <w:szCs w:val="24"/>
              </w:rPr>
            </w:pPr>
            <w:r w:rsidRPr="00471D7F">
              <w:rPr>
                <w:rFonts w:ascii="Times New Roman" w:eastAsia="Calibri" w:hAnsi="Times New Roman" w:cs="Times New Roman"/>
                <w:sz w:val="24"/>
                <w:szCs w:val="24"/>
              </w:rPr>
              <w:t xml:space="preserve">Tiekėjas gali pateikti lygiaverčius įrodymus (pavyzdžiui, Tiekėjo patvirtintus taikomus aplinkos apsaugos vadybos priemonių aprašymus), jeigu Tiekėjas dėl nuo jo nepriklausančių objektyvių </w:t>
            </w:r>
            <w:r w:rsidRPr="0004397E">
              <w:rPr>
                <w:rFonts w:ascii="Times New Roman" w:eastAsia="Calibri" w:hAnsi="Times New Roman" w:cs="Times New Roman"/>
                <w:sz w:val="24"/>
                <w:szCs w:val="24"/>
              </w:rPr>
              <w:t>priežasčių negali pateikti sertifikatų per nustatytą laiką.</w:t>
            </w:r>
          </w:p>
          <w:p w14:paraId="23F75246" w14:textId="77777777" w:rsidR="00625CC7" w:rsidRPr="0004397E" w:rsidRDefault="00625CC7" w:rsidP="00711B61">
            <w:pPr>
              <w:spacing w:after="0" w:line="240" w:lineRule="auto"/>
              <w:jc w:val="both"/>
              <w:rPr>
                <w:rFonts w:ascii="Times New Roman" w:eastAsia="SimSun" w:hAnsi="Times New Roman" w:cs="Times New Roman"/>
                <w:sz w:val="24"/>
                <w:szCs w:val="24"/>
                <w:lang w:eastAsia="lt-LT"/>
              </w:rPr>
            </w:pPr>
          </w:p>
          <w:p w14:paraId="621C1979" w14:textId="77777777" w:rsidR="00625CC7" w:rsidRPr="0004397E" w:rsidRDefault="00625CC7" w:rsidP="00711B61">
            <w:pPr>
              <w:spacing w:after="0" w:line="240" w:lineRule="auto"/>
              <w:jc w:val="both"/>
              <w:rPr>
                <w:rFonts w:ascii="Times New Roman" w:eastAsia="SimSun" w:hAnsi="Times New Roman" w:cs="Times New Roman"/>
                <w:i/>
                <w:iCs/>
                <w:sz w:val="24"/>
                <w:szCs w:val="24"/>
                <w:lang w:eastAsia="lt-LT"/>
              </w:rPr>
            </w:pPr>
            <w:r w:rsidRPr="0004397E">
              <w:rPr>
                <w:rFonts w:ascii="Times New Roman" w:eastAsia="SimSun" w:hAnsi="Times New Roman" w:cs="Times New Roman"/>
                <w:i/>
                <w:iCs/>
                <w:sz w:val="24"/>
                <w:szCs w:val="24"/>
                <w:lang w:eastAsia="lt-LT"/>
              </w:rPr>
              <w:t>CVP IS priemonėmis pateikiamos skaitmeninės dokumentų kopijos.</w:t>
            </w:r>
          </w:p>
        </w:tc>
      </w:tr>
      <w:tr w:rsidR="00625CC7" w:rsidRPr="00BC4735" w14:paraId="650AD445" w14:textId="77777777" w:rsidTr="00711B61">
        <w:tc>
          <w:tcPr>
            <w:tcW w:w="9645" w:type="dxa"/>
            <w:gridSpan w:val="3"/>
            <w:tcBorders>
              <w:top w:val="single" w:sz="4" w:space="0" w:color="auto"/>
              <w:left w:val="single" w:sz="4" w:space="0" w:color="auto"/>
              <w:bottom w:val="single" w:sz="4" w:space="0" w:color="auto"/>
              <w:right w:val="single" w:sz="4" w:space="0" w:color="auto"/>
            </w:tcBorders>
            <w:vAlign w:val="center"/>
          </w:tcPr>
          <w:p w14:paraId="015A986D" w14:textId="77777777" w:rsidR="00625CC7" w:rsidRPr="00BC4735" w:rsidRDefault="00625CC7" w:rsidP="00711B61">
            <w:pPr>
              <w:widowControl w:val="0"/>
              <w:tabs>
                <w:tab w:val="left" w:pos="1118"/>
              </w:tabs>
              <w:spacing w:after="0" w:line="240" w:lineRule="auto"/>
              <w:ind w:firstLine="605"/>
              <w:jc w:val="both"/>
              <w:rPr>
                <w:rFonts w:ascii="Times New Roman" w:eastAsia="SimSun" w:hAnsi="Times New Roman" w:cs="Times New Roman"/>
                <w:i/>
                <w:sz w:val="20"/>
                <w:szCs w:val="20"/>
                <w:lang w:eastAsia="lt-LT"/>
              </w:rPr>
            </w:pPr>
            <w:r w:rsidRPr="00BC4735">
              <w:rPr>
                <w:rFonts w:ascii="Times New Roman" w:eastAsia="SimSun" w:hAnsi="Times New Roman" w:cs="Times New Roman"/>
                <w:i/>
                <w:sz w:val="20"/>
                <w:szCs w:val="20"/>
                <w:lang w:eastAsia="lt-LT"/>
              </w:rPr>
              <w:lastRenderedPageBreak/>
              <w:t>Subjektas, kuris turi atitikti reikalavimą:</w:t>
            </w:r>
          </w:p>
          <w:p w14:paraId="0B9634F0" w14:textId="77777777" w:rsidR="00625CC7" w:rsidRPr="00BC4735" w:rsidRDefault="00625CC7" w:rsidP="00625CC7">
            <w:pPr>
              <w:widowControl w:val="0"/>
              <w:numPr>
                <w:ilvl w:val="0"/>
                <w:numId w:val="4"/>
              </w:numPr>
              <w:tabs>
                <w:tab w:val="left" w:pos="889"/>
              </w:tabs>
              <w:spacing w:after="0" w:line="240" w:lineRule="auto"/>
              <w:ind w:left="0" w:firstLine="605"/>
              <w:jc w:val="both"/>
              <w:rPr>
                <w:rFonts w:ascii="Times New Roman" w:eastAsia="SimSun" w:hAnsi="Times New Roman" w:cs="Times New Roman"/>
                <w:i/>
                <w:sz w:val="20"/>
                <w:szCs w:val="20"/>
                <w:lang w:eastAsia="lt-LT"/>
              </w:rPr>
            </w:pPr>
            <w:r w:rsidRPr="00BC4735">
              <w:rPr>
                <w:rFonts w:ascii="Times New Roman" w:eastAsia="SimSun" w:hAnsi="Times New Roman" w:cs="Times New Roman"/>
                <w:i/>
                <w:sz w:val="20"/>
                <w:szCs w:val="20"/>
                <w:lang w:eastAsia="lt-LT"/>
              </w:rPr>
              <w:t>jeigu pasiūlymą teikia ūkio subjektų grupė – reikalavimą turi atitikti ūkio subjektų grupės narys (-iai), atsižvelgiant į jų prisiimamus įsipareigojimus pirkimo sutarčiai vykdyti;</w:t>
            </w:r>
          </w:p>
          <w:p w14:paraId="1C799C87" w14:textId="77777777" w:rsidR="00625CC7" w:rsidRDefault="00625CC7" w:rsidP="00625CC7">
            <w:pPr>
              <w:widowControl w:val="0"/>
              <w:numPr>
                <w:ilvl w:val="0"/>
                <w:numId w:val="4"/>
              </w:numPr>
              <w:tabs>
                <w:tab w:val="left" w:pos="889"/>
              </w:tabs>
              <w:spacing w:after="0" w:line="240" w:lineRule="auto"/>
              <w:ind w:left="0" w:firstLine="605"/>
              <w:jc w:val="both"/>
              <w:rPr>
                <w:rFonts w:ascii="Times New Roman" w:eastAsia="SimSun" w:hAnsi="Times New Roman" w:cs="Times New Roman"/>
                <w:i/>
                <w:sz w:val="20"/>
                <w:szCs w:val="20"/>
                <w:lang w:eastAsia="lt-LT"/>
              </w:rPr>
            </w:pPr>
            <w:r w:rsidRPr="00BC4735">
              <w:rPr>
                <w:rFonts w:ascii="Times New Roman" w:eastAsia="SimSun" w:hAnsi="Times New Roman" w:cs="Times New Roman"/>
                <w:i/>
                <w:sz w:val="20"/>
                <w:szCs w:val="20"/>
                <w:lang w:eastAsia="lt-LT"/>
              </w:rPr>
              <w:t xml:space="preserve">tiekėjas gali remtis kitų ūkio subjektų pajėgumais atsižvelgiant į jų prisiimamus įsipareigojimus pirkimo sutarčiai vykdyti; </w:t>
            </w:r>
          </w:p>
          <w:p w14:paraId="0076B503" w14:textId="77777777" w:rsidR="00625CC7" w:rsidRPr="00B86B0A" w:rsidRDefault="00625CC7" w:rsidP="00625CC7">
            <w:pPr>
              <w:widowControl w:val="0"/>
              <w:numPr>
                <w:ilvl w:val="0"/>
                <w:numId w:val="4"/>
              </w:numPr>
              <w:tabs>
                <w:tab w:val="left" w:pos="889"/>
              </w:tabs>
              <w:spacing w:after="0" w:line="240" w:lineRule="auto"/>
              <w:ind w:left="0" w:firstLine="605"/>
              <w:jc w:val="both"/>
              <w:rPr>
                <w:rFonts w:ascii="Times New Roman" w:eastAsia="SimSun" w:hAnsi="Times New Roman" w:cs="Times New Roman"/>
                <w:i/>
                <w:sz w:val="20"/>
                <w:szCs w:val="20"/>
                <w:lang w:eastAsia="lt-LT"/>
              </w:rPr>
            </w:pPr>
            <w:r w:rsidRPr="00B86B0A">
              <w:rPr>
                <w:rFonts w:ascii="Times New Roman" w:eastAsia="SimSun" w:hAnsi="Times New Roman" w:cs="Times New Roman"/>
                <w:i/>
                <w:sz w:val="20"/>
                <w:szCs w:val="20"/>
                <w:lang w:eastAsia="lt-LT"/>
              </w:rPr>
              <w:t>subtiekėjai turi laikytis reikalaujamų aplinkos apsaugos vadybos priemonių, atsižvelgiant į jų prisiimamus įsipareigojimus pirkimo sutarčiai vykdyti.</w:t>
            </w:r>
          </w:p>
        </w:tc>
      </w:tr>
    </w:tbl>
    <w:p w14:paraId="6B7E48A6" w14:textId="77777777" w:rsidR="00625CC7" w:rsidRPr="00800702" w:rsidRDefault="00625CC7" w:rsidP="00625CC7">
      <w:pPr>
        <w:widowControl w:val="0"/>
        <w:spacing w:after="0" w:line="240" w:lineRule="auto"/>
        <w:rPr>
          <w:rFonts w:ascii="Times New Roman" w:eastAsia="Times New Roman" w:hAnsi="Times New Roman" w:cs="Times New Roman"/>
          <w:sz w:val="24"/>
          <w:szCs w:val="24"/>
        </w:rPr>
      </w:pPr>
    </w:p>
    <w:p w14:paraId="66B5F360" w14:textId="77777777" w:rsidR="00625CC7" w:rsidRPr="00800702" w:rsidRDefault="00625CC7" w:rsidP="00625CC7">
      <w:pPr>
        <w:widowControl w:val="0"/>
        <w:spacing w:after="0" w:line="240" w:lineRule="auto"/>
        <w:ind w:firstLine="567"/>
        <w:jc w:val="both"/>
        <w:rPr>
          <w:rFonts w:ascii="Times New Roman" w:eastAsia="Calibri" w:hAnsi="Times New Roman" w:cs="Times New Roman"/>
          <w:b/>
          <w:sz w:val="24"/>
          <w:szCs w:val="24"/>
        </w:rPr>
      </w:pPr>
      <w:r w:rsidRPr="00800702">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6D469971" w14:textId="77777777" w:rsidR="00AA55B7" w:rsidRDefault="00AA55B7"/>
    <w:sectPr w:rsidR="00AA55B7" w:rsidSect="00CA7D5E">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36132518">
    <w:abstractNumId w:val="0"/>
  </w:num>
  <w:num w:numId="2" w16cid:durableId="1062824285">
    <w:abstractNumId w:val="2"/>
  </w:num>
  <w:num w:numId="3" w16cid:durableId="2064408185">
    <w:abstractNumId w:val="3"/>
  </w:num>
  <w:num w:numId="4" w16cid:durableId="1811053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B3"/>
    <w:rsid w:val="00011C16"/>
    <w:rsid w:val="003844B3"/>
    <w:rsid w:val="004A3FA0"/>
    <w:rsid w:val="00625CC7"/>
    <w:rsid w:val="007F4759"/>
    <w:rsid w:val="00AA55B7"/>
    <w:rsid w:val="00CA7D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CA0F9"/>
  <w15:chartTrackingRefBased/>
  <w15:docId w15:val="{EA5F0DF5-7373-41DD-A8CC-E3DEA0FC9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5CC7"/>
    <w:pPr>
      <w:spacing w:after="200" w:line="276" w:lineRule="auto"/>
    </w:pPr>
    <w:rPr>
      <w:rFonts w:asciiTheme="minorHAnsi" w:eastAsiaTheme="minorEastAsia" w:hAnsiTheme="minorHAnsi"/>
      <w:sz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25CC7"/>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625CC7"/>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2BE1-8992-46BC-A5BD-4F43F4C68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5115</Words>
  <Characters>2916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Tamošiūnas</dc:creator>
  <cp:keywords/>
  <dc:description/>
  <cp:lastModifiedBy>Jurgita Plesnevičienė</cp:lastModifiedBy>
  <cp:revision>3</cp:revision>
  <dcterms:created xsi:type="dcterms:W3CDTF">2025-02-05T07:58:00Z</dcterms:created>
  <dcterms:modified xsi:type="dcterms:W3CDTF">2025-02-05T08:00:00Z</dcterms:modified>
</cp:coreProperties>
</file>